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257AACB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53B2C">
        <w:rPr>
          <w:bCs/>
          <w:noProof w:val="0"/>
          <w:sz w:val="24"/>
          <w:szCs w:val="24"/>
        </w:rPr>
        <w:t>7</w:t>
      </w:r>
      <w:r w:rsidR="00244A05">
        <w:rPr>
          <w:bCs/>
          <w:noProof w:val="0"/>
          <w:sz w:val="24"/>
          <w:szCs w:val="24"/>
        </w:rPr>
        <w:t xml:space="preserve"> Electronic</w:t>
      </w:r>
      <w:r w:rsidRPr="00B266B0">
        <w:rPr>
          <w:bCs/>
          <w:noProof w:val="0"/>
          <w:sz w:val="24"/>
          <w:szCs w:val="24"/>
        </w:rPr>
        <w:tab/>
      </w:r>
      <w:r w:rsidR="00253867" w:rsidRPr="00253867">
        <w:rPr>
          <w:bCs/>
          <w:noProof w:val="0"/>
          <w:sz w:val="24"/>
          <w:szCs w:val="24"/>
        </w:rPr>
        <w:t>R2-2203268</w:t>
      </w:r>
    </w:p>
    <w:p w14:paraId="11776FA6" w14:textId="1163F1E3"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030599">
        <w:rPr>
          <w:rFonts w:eastAsia="SimSun"/>
          <w:bCs/>
          <w:sz w:val="24"/>
          <w:szCs w:val="24"/>
          <w:lang w:eastAsia="zh-CN"/>
        </w:rPr>
        <w:t>21</w:t>
      </w:r>
      <w:r w:rsidRPr="00A36F5F">
        <w:rPr>
          <w:rFonts w:eastAsia="SimSun"/>
          <w:bCs/>
          <w:sz w:val="24"/>
          <w:szCs w:val="24"/>
          <w:lang w:eastAsia="zh-CN"/>
        </w:rPr>
        <w:t xml:space="preserve"> </w:t>
      </w:r>
      <w:r w:rsidR="00030599">
        <w:rPr>
          <w:rFonts w:eastAsia="SimSun"/>
          <w:bCs/>
          <w:sz w:val="24"/>
          <w:szCs w:val="24"/>
          <w:lang w:eastAsia="zh-CN"/>
        </w:rPr>
        <w:t>February</w:t>
      </w:r>
      <w:r w:rsidRPr="00A36F5F">
        <w:rPr>
          <w:rFonts w:eastAsia="SimSun"/>
          <w:bCs/>
          <w:sz w:val="24"/>
          <w:szCs w:val="24"/>
          <w:lang w:eastAsia="zh-CN"/>
        </w:rPr>
        <w:t xml:space="preserve"> </w:t>
      </w:r>
      <w:r w:rsidR="00030599">
        <w:rPr>
          <w:rFonts w:eastAsia="SimSun"/>
          <w:bCs/>
          <w:sz w:val="24"/>
          <w:szCs w:val="24"/>
          <w:lang w:eastAsia="zh-CN"/>
        </w:rPr>
        <w:t xml:space="preserve">– 03 March </w:t>
      </w:r>
      <w:r w:rsidRPr="00A36F5F">
        <w:rPr>
          <w:rFonts w:eastAsia="SimSun"/>
          <w:bCs/>
          <w:sz w:val="24"/>
          <w:szCs w:val="24"/>
          <w:lang w:eastAsia="zh-CN"/>
        </w:rPr>
        <w:t>202</w:t>
      </w:r>
      <w:r w:rsidR="00030599">
        <w:rPr>
          <w:rFonts w:eastAsia="SimSun"/>
          <w:bCs/>
          <w:sz w:val="24"/>
          <w:szCs w:val="24"/>
          <w:lang w:eastAsia="zh-CN"/>
        </w:rPr>
        <w:t>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697B01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F17A6">
        <w:rPr>
          <w:rFonts w:cs="Arial"/>
          <w:b/>
          <w:bCs/>
          <w:sz w:val="24"/>
        </w:rPr>
        <w:t>6.1.</w:t>
      </w:r>
      <w:r w:rsidR="00C46506">
        <w:rPr>
          <w:rFonts w:cs="Arial"/>
          <w:b/>
          <w:bCs/>
          <w:sz w:val="24"/>
        </w:rPr>
        <w:t>4.</w:t>
      </w:r>
      <w:r w:rsidR="001F17A6">
        <w:rPr>
          <w:rFonts w:cs="Arial"/>
          <w:b/>
          <w:bCs/>
          <w:sz w:val="24"/>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63BCFC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F17A6">
        <w:rPr>
          <w:rFonts w:ascii="Arial" w:hAnsi="Arial" w:cs="Arial"/>
          <w:b/>
          <w:bCs/>
          <w:sz w:val="24"/>
        </w:rPr>
        <w:t xml:space="preserve">UE capabilities for UL full power </w:t>
      </w:r>
      <w:r w:rsidR="00B56AC4">
        <w:rPr>
          <w:rFonts w:ascii="Arial" w:hAnsi="Arial" w:cs="Arial"/>
          <w:b/>
          <w:bCs/>
          <w:sz w:val="24"/>
        </w:rPr>
        <w:t>modes</w:t>
      </w:r>
    </w:p>
    <w:p w14:paraId="1F147C23" w14:textId="5B46CC72"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56AC4">
        <w:rPr>
          <w:rFonts w:ascii="Arial" w:hAnsi="Arial" w:cs="Arial"/>
          <w:b/>
          <w:bCs/>
          <w:sz w:val="24"/>
        </w:rPr>
        <w:t>NR_eMIMO-Core</w:t>
      </w:r>
      <w:r w:rsidRPr="00112F1A">
        <w:rPr>
          <w:rFonts w:ascii="Arial" w:hAnsi="Arial" w:cs="Arial"/>
          <w:b/>
          <w:bCs/>
          <w:sz w:val="24"/>
        </w:rPr>
        <w:t xml:space="preserve"> </w:t>
      </w:r>
      <w:r>
        <w:rPr>
          <w:rFonts w:ascii="Arial" w:hAnsi="Arial" w:cs="Arial"/>
          <w:b/>
          <w:bCs/>
          <w:sz w:val="24"/>
        </w:rPr>
        <w:t xml:space="preserve">- Release </w:t>
      </w:r>
      <w:r w:rsidR="00B56AC4">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D408A4E" w14:textId="7510D966" w:rsidR="001F17A6" w:rsidRDefault="001F17A6" w:rsidP="00A209D6">
      <w:r>
        <w:t>The UL full power feature was defined to allow UE to indicate it supports more power than nominally allowed by UL CA.</w:t>
      </w:r>
      <w:r w:rsidR="00EF238A">
        <w:t xml:space="preserve"> The intent of the feature was to support higher UL power for non-coherent codebook cases, wherein the Rel-15 specification was restricted to cases where 3-6 dB UL power loss could be possible. There ended up being three different "modes" for this feature, but as changes in RAN1 for this feature happened up until the last moments of Rel-16, the UE capabilities for this feature ended up being somewhat unclear.</w:t>
      </w:r>
    </w:p>
    <w:p w14:paraId="2D274F91" w14:textId="02951B5B" w:rsidR="004A3CC5" w:rsidRDefault="004A3CC5" w:rsidP="00A209D6">
      <w:r>
        <w:t>In this contribution, we discuss how the UL full power modes are used</w:t>
      </w:r>
      <w:r w:rsidR="00EF238A">
        <w:t xml:space="preserve"> and what network can expect from UE </w:t>
      </w:r>
      <w:r w:rsidR="00FB22AD">
        <w:t>capability</w:t>
      </w:r>
      <w:r w:rsidR="00EF238A">
        <w:t xml:space="preserve"> reporting</w:t>
      </w:r>
      <w:r>
        <w:t>.</w:t>
      </w:r>
    </w:p>
    <w:p w14:paraId="4F547731" w14:textId="31FC55CF" w:rsidR="00A209D6" w:rsidRPr="006E13D1" w:rsidRDefault="00A209D6" w:rsidP="00B7538C">
      <w:pPr>
        <w:pStyle w:val="Heading1"/>
      </w:pPr>
      <w:r w:rsidRPr="006E13D1">
        <w:t>2</w:t>
      </w:r>
      <w:r w:rsidRPr="006E13D1">
        <w:tab/>
      </w:r>
      <w:r w:rsidR="00B40A7B">
        <w:t>UL full power in Rel-16</w:t>
      </w:r>
    </w:p>
    <w:p w14:paraId="0DBACF8C" w14:textId="473DB05A" w:rsidR="004F378E" w:rsidRDefault="004F378E" w:rsidP="00B7538C">
      <w:r>
        <w:t>The UL full power configuration (in PUSCH-Config) is defined via the following RRC configuration:</w:t>
      </w:r>
    </w:p>
    <w:p w14:paraId="6CD415B6" w14:textId="77777777" w:rsidR="004F378E" w:rsidRPr="004F378E" w:rsidRDefault="004F378E" w:rsidP="004F37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F378E">
        <w:rPr>
          <w:rFonts w:ascii="Courier New" w:hAnsi="Courier New"/>
          <w:noProof/>
          <w:sz w:val="16"/>
          <w:lang w:eastAsia="en-GB"/>
        </w:rPr>
        <w:t xml:space="preserve">    ul-FullPowerTransmission-r16            </w:t>
      </w:r>
      <w:r w:rsidRPr="004F378E">
        <w:rPr>
          <w:rFonts w:ascii="Courier New" w:hAnsi="Courier New"/>
          <w:noProof/>
          <w:color w:val="993366"/>
          <w:sz w:val="16"/>
          <w:lang w:eastAsia="en-GB"/>
        </w:rPr>
        <w:t>ENUMERATED</w:t>
      </w:r>
      <w:r w:rsidRPr="004F378E">
        <w:rPr>
          <w:rFonts w:ascii="Courier New" w:hAnsi="Courier New"/>
          <w:noProof/>
          <w:sz w:val="16"/>
          <w:lang w:eastAsia="en-GB"/>
        </w:rPr>
        <w:t xml:space="preserve"> {fullpower, fullpowerMode1, fullpowerMode2}         </w:t>
      </w:r>
      <w:r w:rsidRPr="004F378E">
        <w:rPr>
          <w:rFonts w:ascii="Courier New" w:hAnsi="Courier New"/>
          <w:noProof/>
          <w:color w:val="993366"/>
          <w:sz w:val="16"/>
          <w:lang w:eastAsia="en-GB"/>
        </w:rPr>
        <w:t>OPTIONAL</w:t>
      </w:r>
      <w:r w:rsidRPr="004F378E">
        <w:rPr>
          <w:rFonts w:ascii="Courier New" w:hAnsi="Courier New"/>
          <w:noProof/>
          <w:sz w:val="16"/>
          <w:lang w:eastAsia="en-GB"/>
        </w:rPr>
        <w:t xml:space="preserve">,   </w:t>
      </w:r>
      <w:r w:rsidRPr="004F378E">
        <w:rPr>
          <w:rFonts w:ascii="Courier New" w:hAnsi="Courier New"/>
          <w:noProof/>
          <w:color w:val="808080"/>
          <w:sz w:val="16"/>
          <w:lang w:eastAsia="en-GB"/>
        </w:rPr>
        <w:t>-- Need R</w:t>
      </w:r>
    </w:p>
    <w:p w14:paraId="5649891A" w14:textId="46FF96AE" w:rsidR="001F17A6" w:rsidRDefault="004F378E" w:rsidP="004A3CC5">
      <w:pPr>
        <w:spacing w:before="180"/>
      </w:pPr>
      <w:r>
        <w:t>These options refer to the definitions in TS38.213 clause</w:t>
      </w:r>
      <w:r w:rsidR="009B08D0">
        <w:t xml:space="preserve"> 7.1</w:t>
      </w:r>
      <w:r>
        <w:t xml:space="preserve"> (see Annex</w:t>
      </w:r>
      <w:r w:rsidR="009B08D0">
        <w:t xml:space="preserve"> A</w:t>
      </w:r>
      <w:r>
        <w:t xml:space="preserve">), and correspond to different UL full power </w:t>
      </w:r>
      <w:r w:rsidRPr="004F378E">
        <w:rPr>
          <w:i/>
          <w:iCs/>
        </w:rPr>
        <w:t>modes</w:t>
      </w:r>
      <w:r>
        <w:t>, each of which is characterized by different UE capabilities as shown below:</w:t>
      </w:r>
    </w:p>
    <w:p w14:paraId="47898190" w14:textId="77777777" w:rsidR="001F17A6" w:rsidRPr="001F17A6" w:rsidRDefault="001F17A6" w:rsidP="001F1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17A6">
        <w:rPr>
          <w:rFonts w:ascii="Courier New" w:hAnsi="Courier New"/>
          <w:noProof/>
          <w:sz w:val="16"/>
          <w:lang w:eastAsia="en-GB"/>
        </w:rPr>
        <w:t xml:space="preserve">FeatureSetUplink-v1610 ::=       </w:t>
      </w:r>
      <w:r w:rsidRPr="001F17A6">
        <w:rPr>
          <w:rFonts w:ascii="Courier New" w:hAnsi="Courier New"/>
          <w:noProof/>
          <w:color w:val="993366"/>
          <w:sz w:val="16"/>
          <w:lang w:eastAsia="en-GB"/>
        </w:rPr>
        <w:t>SEQUENCE</w:t>
      </w:r>
      <w:r w:rsidRPr="001F17A6">
        <w:rPr>
          <w:rFonts w:ascii="Courier New" w:hAnsi="Courier New"/>
          <w:noProof/>
          <w:sz w:val="16"/>
          <w:lang w:eastAsia="en-GB"/>
        </w:rPr>
        <w:t xml:space="preserve"> {</w:t>
      </w:r>
    </w:p>
    <w:p w14:paraId="598B4E70" w14:textId="77777777" w:rsidR="001F17A6" w:rsidRPr="001F17A6" w:rsidRDefault="001F17A6" w:rsidP="001F1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highlight w:val="yellow"/>
          <w:lang w:eastAsia="en-GB"/>
        </w:rPr>
      </w:pPr>
      <w:r w:rsidRPr="001F17A6">
        <w:rPr>
          <w:rFonts w:ascii="Courier New" w:hAnsi="Courier New"/>
          <w:noProof/>
          <w:sz w:val="16"/>
          <w:highlight w:val="yellow"/>
          <w:lang w:eastAsia="en-GB"/>
        </w:rPr>
        <w:t xml:space="preserve">    </w:t>
      </w:r>
      <w:r w:rsidRPr="001F17A6">
        <w:rPr>
          <w:rFonts w:ascii="Courier New" w:eastAsia="Yu Mincho" w:hAnsi="Courier New"/>
          <w:noProof/>
          <w:color w:val="808080"/>
          <w:sz w:val="16"/>
          <w:highlight w:val="yellow"/>
          <w:lang w:eastAsia="en-GB"/>
        </w:rPr>
        <w:t xml:space="preserve">-- R1 16-5c: </w:t>
      </w:r>
      <w:r w:rsidRPr="001F17A6">
        <w:rPr>
          <w:rFonts w:ascii="Courier New" w:eastAsia="Malgun Gothic" w:hAnsi="Courier New"/>
          <w:noProof/>
          <w:color w:val="808080"/>
          <w:sz w:val="16"/>
          <w:highlight w:val="yellow"/>
          <w:lang w:eastAsia="en-GB"/>
        </w:rPr>
        <w:t>The maximum number of SRS resources in one SRS resource set with usage set to 'codebook' for Mode 2</w:t>
      </w:r>
    </w:p>
    <w:p w14:paraId="504D111A" w14:textId="77777777" w:rsidR="001F17A6" w:rsidRPr="001F17A6" w:rsidRDefault="001F17A6" w:rsidP="001F1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1F17A6">
        <w:rPr>
          <w:rFonts w:ascii="Courier New" w:hAnsi="Courier New"/>
          <w:noProof/>
          <w:sz w:val="16"/>
          <w:highlight w:val="yellow"/>
          <w:lang w:eastAsia="en-GB"/>
        </w:rPr>
        <w:t xml:space="preserve">    ul-FullPwrMode2-MaxSRS-ResInSet-r16  </w:t>
      </w:r>
      <w:r w:rsidRPr="001F17A6">
        <w:rPr>
          <w:rFonts w:ascii="Courier New" w:hAnsi="Courier New"/>
          <w:noProof/>
          <w:color w:val="993366"/>
          <w:sz w:val="16"/>
          <w:highlight w:val="yellow"/>
          <w:lang w:eastAsia="en-GB"/>
        </w:rPr>
        <w:t>ENUMERATED</w:t>
      </w:r>
      <w:r w:rsidRPr="001F17A6">
        <w:rPr>
          <w:rFonts w:ascii="Courier New" w:hAnsi="Courier New"/>
          <w:noProof/>
          <w:sz w:val="16"/>
          <w:highlight w:val="yellow"/>
          <w:lang w:eastAsia="en-GB"/>
        </w:rPr>
        <w:t xml:space="preserve"> {n1, n2, n4}                   </w:t>
      </w:r>
      <w:r w:rsidRPr="001F17A6">
        <w:rPr>
          <w:rFonts w:ascii="Courier New" w:hAnsi="Courier New"/>
          <w:noProof/>
          <w:color w:val="993366"/>
          <w:sz w:val="16"/>
          <w:highlight w:val="yellow"/>
          <w:lang w:eastAsia="en-GB"/>
        </w:rPr>
        <w:t>OPTIONAL</w:t>
      </w:r>
      <w:r w:rsidRPr="001F17A6">
        <w:rPr>
          <w:rFonts w:ascii="Courier New" w:hAnsi="Courier New"/>
          <w:noProof/>
          <w:sz w:val="16"/>
          <w:highlight w:val="yellow"/>
          <w:lang w:eastAsia="en-GB"/>
        </w:rPr>
        <w:t>,</w:t>
      </w:r>
    </w:p>
    <w:p w14:paraId="2B637FC5" w14:textId="77777777" w:rsidR="001F17A6" w:rsidRPr="001F17A6" w:rsidRDefault="001F17A6" w:rsidP="001F1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1F17A6">
        <w:rPr>
          <w:rFonts w:ascii="Courier New" w:hAnsi="Courier New"/>
          <w:noProof/>
          <w:sz w:val="16"/>
          <w:lang w:eastAsia="en-GB"/>
        </w:rPr>
        <w:t xml:space="preserve">    </w:t>
      </w:r>
      <w:r w:rsidRPr="001F17A6">
        <w:rPr>
          <w:rFonts w:ascii="Courier New" w:hAnsi="Courier New"/>
          <w:noProof/>
          <w:color w:val="808080"/>
          <w:sz w:val="16"/>
          <w:highlight w:val="green"/>
          <w:lang w:eastAsia="en-GB"/>
        </w:rPr>
        <w:t xml:space="preserve">-- R1 16-5a: </w:t>
      </w:r>
      <w:r w:rsidRPr="001F17A6">
        <w:rPr>
          <w:rFonts w:ascii="Courier New" w:eastAsia="Malgun Gothic" w:hAnsi="Courier New"/>
          <w:noProof/>
          <w:color w:val="808080"/>
          <w:sz w:val="16"/>
          <w:highlight w:val="green"/>
          <w:lang w:eastAsia="en-GB"/>
        </w:rPr>
        <w:t>Supported UL full power transmission mode of fullpower</w:t>
      </w:r>
    </w:p>
    <w:p w14:paraId="2329827C" w14:textId="77777777" w:rsidR="001F17A6" w:rsidRPr="001F17A6" w:rsidRDefault="001F17A6" w:rsidP="001F1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17A6">
        <w:rPr>
          <w:rFonts w:ascii="Courier New" w:hAnsi="Courier New"/>
          <w:noProof/>
          <w:sz w:val="16"/>
          <w:lang w:eastAsia="en-GB"/>
        </w:rPr>
        <w:t xml:space="preserve">    </w:t>
      </w:r>
      <w:r w:rsidRPr="001F17A6">
        <w:rPr>
          <w:rFonts w:ascii="Courier New" w:hAnsi="Courier New"/>
          <w:noProof/>
          <w:sz w:val="16"/>
          <w:highlight w:val="green"/>
          <w:lang w:eastAsia="en-GB"/>
        </w:rPr>
        <w:t xml:space="preserve">ul-FullPwrMode-r16                    </w:t>
      </w:r>
      <w:r w:rsidRPr="001F17A6">
        <w:rPr>
          <w:rFonts w:ascii="Courier New" w:hAnsi="Courier New"/>
          <w:noProof/>
          <w:color w:val="993366"/>
          <w:sz w:val="16"/>
          <w:highlight w:val="green"/>
          <w:lang w:eastAsia="en-GB"/>
        </w:rPr>
        <w:t>ENUMERATED</w:t>
      </w:r>
      <w:r w:rsidRPr="001F17A6">
        <w:rPr>
          <w:rFonts w:ascii="Courier New" w:hAnsi="Courier New"/>
          <w:noProof/>
          <w:sz w:val="16"/>
          <w:highlight w:val="green"/>
          <w:lang w:eastAsia="en-GB"/>
        </w:rPr>
        <w:t xml:space="preserve"> {supported}                   </w:t>
      </w:r>
      <w:r w:rsidRPr="001F17A6">
        <w:rPr>
          <w:rFonts w:ascii="Courier New" w:hAnsi="Courier New"/>
          <w:noProof/>
          <w:color w:val="993366"/>
          <w:sz w:val="16"/>
          <w:highlight w:val="green"/>
          <w:lang w:eastAsia="en-GB"/>
        </w:rPr>
        <w:t>OPTIONAL</w:t>
      </w:r>
      <w:r w:rsidRPr="001F17A6">
        <w:rPr>
          <w:rFonts w:ascii="Courier New" w:hAnsi="Courier New"/>
          <w:noProof/>
          <w:sz w:val="16"/>
          <w:highlight w:val="green"/>
          <w:lang w:eastAsia="en-GB"/>
        </w:rPr>
        <w:t>,</w:t>
      </w:r>
    </w:p>
    <w:p w14:paraId="0118FD95" w14:textId="77777777" w:rsidR="001F17A6" w:rsidRPr="001F17A6" w:rsidRDefault="001F17A6" w:rsidP="001F1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1F17A6">
        <w:rPr>
          <w:rFonts w:ascii="Courier New" w:hAnsi="Courier New"/>
          <w:noProof/>
          <w:sz w:val="16"/>
          <w:lang w:eastAsia="en-GB"/>
        </w:rPr>
        <w:t xml:space="preserve">    </w:t>
      </w:r>
      <w:r w:rsidRPr="001F17A6">
        <w:rPr>
          <w:rFonts w:ascii="Courier New" w:hAnsi="Courier New"/>
          <w:noProof/>
          <w:color w:val="808080"/>
          <w:sz w:val="16"/>
          <w:highlight w:val="cyan"/>
          <w:lang w:eastAsia="en-GB"/>
        </w:rPr>
        <w:t xml:space="preserve">-- R1 16-5b: </w:t>
      </w:r>
      <w:r w:rsidRPr="001F17A6">
        <w:rPr>
          <w:rFonts w:ascii="Courier New" w:eastAsia="Malgun Gothic" w:hAnsi="Courier New"/>
          <w:noProof/>
          <w:color w:val="808080"/>
          <w:sz w:val="16"/>
          <w:highlight w:val="cyan"/>
          <w:lang w:eastAsia="en-GB"/>
        </w:rPr>
        <w:t>Supported UL full power transmission mode of fullpowerMode1</w:t>
      </w:r>
    </w:p>
    <w:p w14:paraId="18D4713B" w14:textId="77777777" w:rsidR="001F17A6" w:rsidRPr="001F17A6" w:rsidRDefault="001F17A6" w:rsidP="001F1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17A6">
        <w:rPr>
          <w:rFonts w:ascii="Courier New" w:hAnsi="Courier New"/>
          <w:noProof/>
          <w:sz w:val="16"/>
          <w:lang w:eastAsia="en-GB"/>
        </w:rPr>
        <w:t xml:space="preserve">    </w:t>
      </w:r>
      <w:r w:rsidRPr="001F17A6">
        <w:rPr>
          <w:rFonts w:ascii="Courier New" w:hAnsi="Courier New"/>
          <w:noProof/>
          <w:sz w:val="16"/>
          <w:highlight w:val="cyan"/>
          <w:lang w:eastAsia="en-GB"/>
        </w:rPr>
        <w:t xml:space="preserve">ul-FullPwrMode1-r16                   </w:t>
      </w:r>
      <w:r w:rsidRPr="001F17A6">
        <w:rPr>
          <w:rFonts w:ascii="Courier New" w:hAnsi="Courier New"/>
          <w:noProof/>
          <w:color w:val="993366"/>
          <w:sz w:val="16"/>
          <w:highlight w:val="cyan"/>
          <w:lang w:eastAsia="en-GB"/>
        </w:rPr>
        <w:t>ENUMERATED</w:t>
      </w:r>
      <w:r w:rsidRPr="001F17A6">
        <w:rPr>
          <w:rFonts w:ascii="Courier New" w:hAnsi="Courier New"/>
          <w:noProof/>
          <w:sz w:val="16"/>
          <w:highlight w:val="cyan"/>
          <w:lang w:eastAsia="en-GB"/>
        </w:rPr>
        <w:t xml:space="preserve"> {supported}                   </w:t>
      </w:r>
      <w:r w:rsidRPr="001F17A6">
        <w:rPr>
          <w:rFonts w:ascii="Courier New" w:hAnsi="Courier New"/>
          <w:noProof/>
          <w:color w:val="993366"/>
          <w:sz w:val="16"/>
          <w:highlight w:val="cyan"/>
          <w:lang w:eastAsia="en-GB"/>
        </w:rPr>
        <w:t>OPTIONAL</w:t>
      </w:r>
      <w:r w:rsidRPr="001F17A6">
        <w:rPr>
          <w:rFonts w:ascii="Courier New" w:hAnsi="Courier New"/>
          <w:noProof/>
          <w:sz w:val="16"/>
          <w:highlight w:val="cyan"/>
          <w:lang w:eastAsia="en-GB"/>
        </w:rPr>
        <w:t>,</w:t>
      </w:r>
    </w:p>
    <w:p w14:paraId="2908B31C" w14:textId="77777777" w:rsidR="001F17A6" w:rsidRPr="001F17A6" w:rsidRDefault="001F17A6" w:rsidP="001F1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highlight w:val="yellow"/>
          <w:lang w:eastAsia="en-GB"/>
        </w:rPr>
      </w:pPr>
      <w:r w:rsidRPr="001F17A6">
        <w:rPr>
          <w:rFonts w:ascii="Courier New" w:hAnsi="Courier New"/>
          <w:noProof/>
          <w:sz w:val="16"/>
          <w:highlight w:val="yellow"/>
          <w:lang w:eastAsia="en-GB"/>
        </w:rPr>
        <w:t xml:space="preserve">    </w:t>
      </w:r>
      <w:r w:rsidRPr="001F17A6">
        <w:rPr>
          <w:rFonts w:ascii="Courier New" w:hAnsi="Courier New"/>
          <w:noProof/>
          <w:color w:val="808080"/>
          <w:sz w:val="16"/>
          <w:highlight w:val="yellow"/>
          <w:lang w:eastAsia="en-GB"/>
        </w:rPr>
        <w:t xml:space="preserve">-- R1 16-5c-2: </w:t>
      </w:r>
      <w:r w:rsidRPr="001F17A6">
        <w:rPr>
          <w:rFonts w:ascii="Courier New" w:eastAsia="Malgun Gothic" w:hAnsi="Courier New"/>
          <w:noProof/>
          <w:color w:val="808080"/>
          <w:sz w:val="16"/>
          <w:highlight w:val="yellow"/>
          <w:lang w:eastAsia="en-GB"/>
        </w:rPr>
        <w:t>Ports configuration for Mode 2</w:t>
      </w:r>
    </w:p>
    <w:p w14:paraId="4DCC085F" w14:textId="77777777" w:rsidR="001F17A6" w:rsidRPr="001F17A6" w:rsidRDefault="001F17A6" w:rsidP="001F1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1F17A6">
        <w:rPr>
          <w:rFonts w:ascii="Courier New" w:hAnsi="Courier New"/>
          <w:noProof/>
          <w:sz w:val="16"/>
          <w:highlight w:val="yellow"/>
          <w:lang w:eastAsia="en-GB"/>
        </w:rPr>
        <w:t xml:space="preserve">    ul-FullPwrMode2-SRSConfig-diffNumSRSPorts-r16  </w:t>
      </w:r>
      <w:r w:rsidRPr="001F17A6">
        <w:rPr>
          <w:rFonts w:ascii="Courier New" w:hAnsi="Courier New"/>
          <w:noProof/>
          <w:color w:val="993366"/>
          <w:sz w:val="16"/>
          <w:highlight w:val="yellow"/>
          <w:lang w:eastAsia="en-GB"/>
        </w:rPr>
        <w:t>ENUMERATED</w:t>
      </w:r>
      <w:r w:rsidRPr="001F17A6">
        <w:rPr>
          <w:rFonts w:ascii="Courier New" w:hAnsi="Courier New"/>
          <w:noProof/>
          <w:sz w:val="16"/>
          <w:highlight w:val="yellow"/>
          <w:lang w:eastAsia="en-GB"/>
        </w:rPr>
        <w:t xml:space="preserve"> {p1-2, p1-4, p1-2-4} </w:t>
      </w:r>
      <w:r w:rsidRPr="001F17A6">
        <w:rPr>
          <w:rFonts w:ascii="Courier New" w:hAnsi="Courier New"/>
          <w:noProof/>
          <w:color w:val="993366"/>
          <w:sz w:val="16"/>
          <w:highlight w:val="yellow"/>
          <w:lang w:eastAsia="en-GB"/>
        </w:rPr>
        <w:t>OPTIONAL</w:t>
      </w:r>
      <w:r w:rsidRPr="001F17A6">
        <w:rPr>
          <w:rFonts w:ascii="Courier New" w:hAnsi="Courier New"/>
          <w:noProof/>
          <w:sz w:val="16"/>
          <w:highlight w:val="yellow"/>
          <w:lang w:eastAsia="en-GB"/>
        </w:rPr>
        <w:t>,</w:t>
      </w:r>
    </w:p>
    <w:p w14:paraId="2769FE21" w14:textId="77777777" w:rsidR="001F17A6" w:rsidRPr="001F17A6" w:rsidRDefault="001F17A6" w:rsidP="001F1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highlight w:val="yellow"/>
          <w:lang w:eastAsia="en-GB"/>
        </w:rPr>
      </w:pPr>
      <w:r w:rsidRPr="001F17A6">
        <w:rPr>
          <w:rFonts w:ascii="Courier New" w:hAnsi="Courier New"/>
          <w:noProof/>
          <w:sz w:val="16"/>
          <w:highlight w:val="yellow"/>
          <w:lang w:eastAsia="en-GB"/>
        </w:rPr>
        <w:t xml:space="preserve">    </w:t>
      </w:r>
      <w:r w:rsidRPr="001F17A6">
        <w:rPr>
          <w:rFonts w:ascii="Courier New" w:hAnsi="Courier New"/>
          <w:noProof/>
          <w:color w:val="808080"/>
          <w:sz w:val="16"/>
          <w:highlight w:val="yellow"/>
          <w:lang w:eastAsia="en-GB"/>
        </w:rPr>
        <w:t xml:space="preserve">-- R1 16-5c-3: </w:t>
      </w:r>
      <w:r w:rsidRPr="001F17A6">
        <w:rPr>
          <w:rFonts w:ascii="Courier New" w:eastAsia="Malgun Gothic" w:hAnsi="Courier New"/>
          <w:noProof/>
          <w:color w:val="808080"/>
          <w:sz w:val="16"/>
          <w:highlight w:val="yellow"/>
          <w:lang w:eastAsia="en-GB"/>
        </w:rPr>
        <w:t>TPMI group for Mode 2</w:t>
      </w:r>
    </w:p>
    <w:p w14:paraId="2846F4C2" w14:textId="77777777" w:rsidR="001F17A6" w:rsidRPr="001F17A6" w:rsidRDefault="001F17A6" w:rsidP="001F1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1F17A6">
        <w:rPr>
          <w:rFonts w:ascii="Courier New" w:hAnsi="Courier New"/>
          <w:noProof/>
          <w:sz w:val="16"/>
          <w:highlight w:val="yellow"/>
          <w:lang w:eastAsia="en-GB"/>
        </w:rPr>
        <w:t xml:space="preserve">    ul-FullPwrMode2-TPMIGroup-r16         </w:t>
      </w:r>
      <w:r w:rsidRPr="001F17A6">
        <w:rPr>
          <w:rFonts w:ascii="Courier New" w:hAnsi="Courier New"/>
          <w:noProof/>
          <w:color w:val="993366"/>
          <w:sz w:val="16"/>
          <w:highlight w:val="yellow"/>
          <w:lang w:eastAsia="en-GB"/>
        </w:rPr>
        <w:t>SEQUENCE</w:t>
      </w:r>
      <w:r w:rsidRPr="001F17A6">
        <w:rPr>
          <w:rFonts w:ascii="Courier New" w:hAnsi="Courier New"/>
          <w:noProof/>
          <w:sz w:val="16"/>
          <w:highlight w:val="yellow"/>
          <w:lang w:eastAsia="en-GB"/>
        </w:rPr>
        <w:t xml:space="preserve"> {</w:t>
      </w:r>
    </w:p>
    <w:p w14:paraId="452875DE" w14:textId="77777777" w:rsidR="001F17A6" w:rsidRPr="001F17A6" w:rsidRDefault="001F17A6" w:rsidP="001F1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1F17A6">
        <w:rPr>
          <w:rFonts w:ascii="Courier New" w:hAnsi="Courier New"/>
          <w:noProof/>
          <w:sz w:val="16"/>
          <w:highlight w:val="yellow"/>
          <w:lang w:eastAsia="en-GB"/>
        </w:rPr>
        <w:t xml:space="preserve">        twoPorts-r16                          </w:t>
      </w:r>
      <w:r w:rsidRPr="001F17A6">
        <w:rPr>
          <w:rFonts w:ascii="Courier New" w:hAnsi="Courier New"/>
          <w:noProof/>
          <w:color w:val="993366"/>
          <w:sz w:val="16"/>
          <w:highlight w:val="yellow"/>
          <w:lang w:eastAsia="en-GB"/>
        </w:rPr>
        <w:t>BIT</w:t>
      </w:r>
      <w:r w:rsidRPr="001F17A6">
        <w:rPr>
          <w:rFonts w:ascii="Courier New" w:hAnsi="Courier New"/>
          <w:noProof/>
          <w:sz w:val="16"/>
          <w:highlight w:val="yellow"/>
          <w:lang w:eastAsia="en-GB"/>
        </w:rPr>
        <w:t xml:space="preserve"> </w:t>
      </w:r>
      <w:r w:rsidRPr="001F17A6">
        <w:rPr>
          <w:rFonts w:ascii="Courier New" w:hAnsi="Courier New"/>
          <w:noProof/>
          <w:color w:val="993366"/>
          <w:sz w:val="16"/>
          <w:highlight w:val="yellow"/>
          <w:lang w:eastAsia="en-GB"/>
        </w:rPr>
        <w:t>STRING</w:t>
      </w:r>
      <w:r w:rsidRPr="001F17A6">
        <w:rPr>
          <w:rFonts w:ascii="Courier New" w:hAnsi="Courier New"/>
          <w:noProof/>
          <w:sz w:val="16"/>
          <w:highlight w:val="yellow"/>
          <w:lang w:eastAsia="en-GB"/>
        </w:rPr>
        <w:t>(</w:t>
      </w:r>
      <w:r w:rsidRPr="001F17A6">
        <w:rPr>
          <w:rFonts w:ascii="Courier New" w:hAnsi="Courier New"/>
          <w:noProof/>
          <w:color w:val="993366"/>
          <w:sz w:val="16"/>
          <w:highlight w:val="yellow"/>
          <w:lang w:eastAsia="en-GB"/>
        </w:rPr>
        <w:t>SIZE</w:t>
      </w:r>
      <w:r w:rsidRPr="001F17A6">
        <w:rPr>
          <w:rFonts w:ascii="Courier New" w:hAnsi="Courier New"/>
          <w:noProof/>
          <w:sz w:val="16"/>
          <w:highlight w:val="yellow"/>
          <w:lang w:eastAsia="en-GB"/>
        </w:rPr>
        <w:t xml:space="preserve">(2))                      </w:t>
      </w:r>
      <w:r w:rsidRPr="001F17A6">
        <w:rPr>
          <w:rFonts w:ascii="Courier New" w:hAnsi="Courier New"/>
          <w:noProof/>
          <w:color w:val="993366"/>
          <w:sz w:val="16"/>
          <w:highlight w:val="yellow"/>
          <w:lang w:eastAsia="en-GB"/>
        </w:rPr>
        <w:t>OPTIONAL</w:t>
      </w:r>
      <w:r w:rsidRPr="001F17A6">
        <w:rPr>
          <w:rFonts w:ascii="Courier New" w:hAnsi="Courier New"/>
          <w:noProof/>
          <w:sz w:val="16"/>
          <w:highlight w:val="yellow"/>
          <w:lang w:eastAsia="en-GB"/>
        </w:rPr>
        <w:t>,</w:t>
      </w:r>
    </w:p>
    <w:p w14:paraId="3C3E92C0" w14:textId="77777777" w:rsidR="001F17A6" w:rsidRPr="001F17A6" w:rsidRDefault="001F17A6" w:rsidP="001F1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1F17A6">
        <w:rPr>
          <w:rFonts w:ascii="Courier New" w:hAnsi="Courier New"/>
          <w:noProof/>
          <w:sz w:val="16"/>
          <w:highlight w:val="yellow"/>
          <w:lang w:eastAsia="en-GB"/>
        </w:rPr>
        <w:t xml:space="preserve">        fourPortsNonCoherent-r16              </w:t>
      </w:r>
      <w:r w:rsidRPr="001F17A6">
        <w:rPr>
          <w:rFonts w:ascii="Courier New" w:hAnsi="Courier New"/>
          <w:noProof/>
          <w:color w:val="993366"/>
          <w:sz w:val="16"/>
          <w:highlight w:val="yellow"/>
          <w:lang w:eastAsia="en-GB"/>
        </w:rPr>
        <w:t>ENUMERATED</w:t>
      </w:r>
      <w:r w:rsidRPr="001F17A6">
        <w:rPr>
          <w:rFonts w:ascii="Courier New" w:hAnsi="Courier New"/>
          <w:noProof/>
          <w:sz w:val="16"/>
          <w:highlight w:val="yellow"/>
          <w:lang w:eastAsia="en-GB"/>
        </w:rPr>
        <w:t xml:space="preserve">{g0, g1, g2, g3}               </w:t>
      </w:r>
      <w:r w:rsidRPr="001F17A6">
        <w:rPr>
          <w:rFonts w:ascii="Courier New" w:hAnsi="Courier New"/>
          <w:noProof/>
          <w:color w:val="993366"/>
          <w:sz w:val="16"/>
          <w:highlight w:val="yellow"/>
          <w:lang w:eastAsia="en-GB"/>
        </w:rPr>
        <w:t>OPTIONAL</w:t>
      </w:r>
      <w:r w:rsidRPr="001F17A6">
        <w:rPr>
          <w:rFonts w:ascii="Courier New" w:hAnsi="Courier New"/>
          <w:noProof/>
          <w:sz w:val="16"/>
          <w:highlight w:val="yellow"/>
          <w:lang w:eastAsia="en-GB"/>
        </w:rPr>
        <w:t>,</w:t>
      </w:r>
    </w:p>
    <w:p w14:paraId="4790A611" w14:textId="77777777" w:rsidR="001F17A6" w:rsidRPr="001F17A6" w:rsidRDefault="001F17A6" w:rsidP="001F1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1F17A6">
        <w:rPr>
          <w:rFonts w:ascii="Courier New" w:hAnsi="Courier New"/>
          <w:noProof/>
          <w:sz w:val="16"/>
          <w:highlight w:val="yellow"/>
          <w:lang w:eastAsia="en-GB"/>
        </w:rPr>
        <w:t xml:space="preserve">        fourPortsPartialCoherent-r16          </w:t>
      </w:r>
      <w:r w:rsidRPr="001F17A6">
        <w:rPr>
          <w:rFonts w:ascii="Courier New" w:hAnsi="Courier New"/>
          <w:noProof/>
          <w:color w:val="993366"/>
          <w:sz w:val="16"/>
          <w:highlight w:val="yellow"/>
          <w:lang w:eastAsia="en-GB"/>
        </w:rPr>
        <w:t>ENUMERATED</w:t>
      </w:r>
      <w:r w:rsidRPr="001F17A6">
        <w:rPr>
          <w:rFonts w:ascii="Courier New" w:hAnsi="Courier New"/>
          <w:noProof/>
          <w:sz w:val="16"/>
          <w:highlight w:val="yellow"/>
          <w:lang w:eastAsia="en-GB"/>
        </w:rPr>
        <w:t xml:space="preserve">{g0, g1, g2, g3, g4, g5, g6}   </w:t>
      </w:r>
      <w:r w:rsidRPr="001F17A6">
        <w:rPr>
          <w:rFonts w:ascii="Courier New" w:hAnsi="Courier New"/>
          <w:noProof/>
          <w:color w:val="993366"/>
          <w:sz w:val="16"/>
          <w:highlight w:val="yellow"/>
          <w:lang w:eastAsia="en-GB"/>
        </w:rPr>
        <w:t>OPTIONAL</w:t>
      </w:r>
    </w:p>
    <w:p w14:paraId="133FBD9C" w14:textId="77777777" w:rsidR="001F17A6" w:rsidRPr="001F17A6" w:rsidRDefault="001F17A6" w:rsidP="001F1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1F17A6">
        <w:rPr>
          <w:rFonts w:ascii="Courier New" w:hAnsi="Courier New"/>
          <w:noProof/>
          <w:sz w:val="16"/>
          <w:highlight w:val="yellow"/>
          <w:lang w:eastAsia="en-GB"/>
        </w:rPr>
        <w:t xml:space="preserve">    }                                                                                  </w:t>
      </w:r>
      <w:r w:rsidRPr="001F17A6">
        <w:rPr>
          <w:rFonts w:ascii="Courier New" w:hAnsi="Courier New"/>
          <w:noProof/>
          <w:color w:val="993366"/>
          <w:sz w:val="16"/>
          <w:highlight w:val="yellow"/>
          <w:lang w:eastAsia="en-GB"/>
        </w:rPr>
        <w:t>OPTIONAL</w:t>
      </w:r>
    </w:p>
    <w:p w14:paraId="0F59BE93" w14:textId="77777777" w:rsidR="001F17A6" w:rsidRPr="001F17A6" w:rsidRDefault="001F17A6" w:rsidP="001F1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17A6">
        <w:rPr>
          <w:rFonts w:ascii="Courier New" w:hAnsi="Courier New"/>
          <w:noProof/>
          <w:sz w:val="16"/>
          <w:lang w:eastAsia="en-GB"/>
        </w:rPr>
        <w:t>}</w:t>
      </w:r>
    </w:p>
    <w:p w14:paraId="7B6285D1" w14:textId="3874B7F2" w:rsidR="001F17A6" w:rsidRDefault="001F17A6" w:rsidP="00B7538C"/>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40A7B" w:rsidRPr="001F4300" w14:paraId="017CAA38" w14:textId="77777777" w:rsidTr="00B40A7B">
        <w:trPr>
          <w:cantSplit/>
          <w:tblHeader/>
        </w:trPr>
        <w:tc>
          <w:tcPr>
            <w:tcW w:w="6917" w:type="dxa"/>
          </w:tcPr>
          <w:p w14:paraId="25BED732" w14:textId="77777777" w:rsidR="00B40A7B" w:rsidRPr="00B40A7B" w:rsidRDefault="00B40A7B" w:rsidP="00B40A7B">
            <w:pPr>
              <w:pStyle w:val="TAL"/>
              <w:rPr>
                <w:b/>
                <w:i/>
                <w:highlight w:val="green"/>
              </w:rPr>
            </w:pPr>
            <w:r w:rsidRPr="00B40A7B">
              <w:rPr>
                <w:b/>
                <w:i/>
                <w:highlight w:val="green"/>
              </w:rPr>
              <w:lastRenderedPageBreak/>
              <w:t>ul-FullPwrMode-r16</w:t>
            </w:r>
          </w:p>
          <w:p w14:paraId="25524EBD" w14:textId="77777777" w:rsidR="00B40A7B" w:rsidRPr="00B40A7B" w:rsidRDefault="00B40A7B" w:rsidP="00B40A7B">
            <w:pPr>
              <w:pStyle w:val="TAL"/>
              <w:rPr>
                <w:b/>
                <w:i/>
                <w:highlight w:val="green"/>
              </w:rPr>
            </w:pPr>
            <w:r w:rsidRPr="00B40A7B">
              <w:rPr>
                <w:bCs/>
                <w:iCs/>
                <w:highlight w:val="green"/>
              </w:rPr>
              <w:t xml:space="preserve">Indicates the UE support of UL full power transmission mode of </w:t>
            </w:r>
            <w:r w:rsidRPr="00B40A7B">
              <w:rPr>
                <w:bCs/>
                <w:i/>
                <w:highlight w:val="green"/>
              </w:rPr>
              <w:t xml:space="preserve">fullpower </w:t>
            </w:r>
            <w:r w:rsidRPr="00B40A7B">
              <w:rPr>
                <w:bCs/>
                <w:iCs/>
                <w:highlight w:val="green"/>
              </w:rPr>
              <w:t xml:space="preserve">as specified in clause 7.1 of TS 38.213 [11]. </w:t>
            </w:r>
            <w:r w:rsidRPr="00B40A7B">
              <w:rPr>
                <w:highlight w:val="magenta"/>
              </w:rPr>
              <w:t xml:space="preserve">If the UE indicates this capability the UE also indicates the support of codebook based PUSCH MIMO transmission using </w:t>
            </w:r>
            <w:r w:rsidRPr="00B40A7B">
              <w:rPr>
                <w:i/>
                <w:highlight w:val="magenta"/>
              </w:rPr>
              <w:t xml:space="preserve">mimo-CB-PUSCH </w:t>
            </w:r>
            <w:r w:rsidRPr="00B40A7B">
              <w:rPr>
                <w:highlight w:val="magenta"/>
              </w:rPr>
              <w:t xml:space="preserve">and the support of PUSCH codebook coherency subset using </w:t>
            </w:r>
            <w:r w:rsidRPr="00B40A7B">
              <w:rPr>
                <w:i/>
                <w:highlight w:val="magenta"/>
              </w:rPr>
              <w:t>pusch-TransCoherence.</w:t>
            </w:r>
          </w:p>
        </w:tc>
        <w:tc>
          <w:tcPr>
            <w:tcW w:w="709" w:type="dxa"/>
          </w:tcPr>
          <w:p w14:paraId="61A37DA1" w14:textId="77777777" w:rsidR="00B40A7B" w:rsidRPr="00B40A7B" w:rsidRDefault="00B40A7B" w:rsidP="00B40A7B">
            <w:pPr>
              <w:pStyle w:val="TAL"/>
              <w:jc w:val="center"/>
              <w:rPr>
                <w:highlight w:val="green"/>
              </w:rPr>
            </w:pPr>
            <w:r w:rsidRPr="00B40A7B">
              <w:rPr>
                <w:highlight w:val="green"/>
              </w:rPr>
              <w:t>FS</w:t>
            </w:r>
          </w:p>
        </w:tc>
        <w:tc>
          <w:tcPr>
            <w:tcW w:w="567" w:type="dxa"/>
          </w:tcPr>
          <w:p w14:paraId="58176294" w14:textId="77777777" w:rsidR="00B40A7B" w:rsidRPr="00B40A7B" w:rsidRDefault="00B40A7B" w:rsidP="00B40A7B">
            <w:pPr>
              <w:pStyle w:val="TAL"/>
              <w:jc w:val="center"/>
              <w:rPr>
                <w:highlight w:val="green"/>
              </w:rPr>
            </w:pPr>
            <w:r w:rsidRPr="00B40A7B">
              <w:rPr>
                <w:highlight w:val="green"/>
              </w:rPr>
              <w:t>No</w:t>
            </w:r>
          </w:p>
        </w:tc>
        <w:tc>
          <w:tcPr>
            <w:tcW w:w="709" w:type="dxa"/>
          </w:tcPr>
          <w:p w14:paraId="142DA07C" w14:textId="77777777" w:rsidR="00B40A7B" w:rsidRPr="00B40A7B" w:rsidRDefault="00B40A7B" w:rsidP="00B40A7B">
            <w:pPr>
              <w:pStyle w:val="TAL"/>
              <w:jc w:val="center"/>
              <w:rPr>
                <w:bCs/>
                <w:iCs/>
                <w:highlight w:val="green"/>
              </w:rPr>
            </w:pPr>
            <w:r w:rsidRPr="00B40A7B">
              <w:rPr>
                <w:highlight w:val="green"/>
              </w:rPr>
              <w:t>N/A</w:t>
            </w:r>
          </w:p>
        </w:tc>
        <w:tc>
          <w:tcPr>
            <w:tcW w:w="728" w:type="dxa"/>
          </w:tcPr>
          <w:p w14:paraId="35726AEC" w14:textId="77777777" w:rsidR="00B40A7B" w:rsidRPr="001F4300" w:rsidRDefault="00B40A7B" w:rsidP="00B40A7B">
            <w:pPr>
              <w:pStyle w:val="TAL"/>
              <w:jc w:val="center"/>
              <w:rPr>
                <w:bCs/>
                <w:iCs/>
              </w:rPr>
            </w:pPr>
            <w:r w:rsidRPr="00B40A7B">
              <w:rPr>
                <w:highlight w:val="green"/>
              </w:rPr>
              <w:t>N/A</w:t>
            </w:r>
          </w:p>
        </w:tc>
      </w:tr>
      <w:tr w:rsidR="00B40A7B" w:rsidRPr="001F4300" w14:paraId="2C4755AE" w14:textId="77777777" w:rsidTr="00B40A7B">
        <w:trPr>
          <w:cantSplit/>
          <w:tblHeader/>
        </w:trPr>
        <w:tc>
          <w:tcPr>
            <w:tcW w:w="6917" w:type="dxa"/>
          </w:tcPr>
          <w:p w14:paraId="269AC896" w14:textId="77777777" w:rsidR="00B40A7B" w:rsidRPr="00B40A7B" w:rsidRDefault="00B40A7B" w:rsidP="00B40A7B">
            <w:pPr>
              <w:pStyle w:val="TAL"/>
              <w:rPr>
                <w:b/>
                <w:i/>
                <w:highlight w:val="cyan"/>
              </w:rPr>
            </w:pPr>
            <w:r w:rsidRPr="00B40A7B">
              <w:rPr>
                <w:b/>
                <w:i/>
                <w:highlight w:val="cyan"/>
              </w:rPr>
              <w:t>ul-FullPwrMode1-r16</w:t>
            </w:r>
          </w:p>
          <w:p w14:paraId="1B0DFCB6" w14:textId="77777777" w:rsidR="00B40A7B" w:rsidRPr="00B40A7B" w:rsidRDefault="00B40A7B" w:rsidP="00B40A7B">
            <w:pPr>
              <w:pStyle w:val="TAL"/>
              <w:rPr>
                <w:b/>
                <w:i/>
                <w:highlight w:val="cyan"/>
              </w:rPr>
            </w:pPr>
            <w:r w:rsidRPr="00B40A7B">
              <w:rPr>
                <w:bCs/>
                <w:iCs/>
                <w:highlight w:val="cyan"/>
              </w:rPr>
              <w:t xml:space="preserve">Indicates the UE support of UL full power transmission mode of </w:t>
            </w:r>
            <w:r w:rsidRPr="00B40A7B">
              <w:rPr>
                <w:bCs/>
                <w:i/>
                <w:highlight w:val="cyan"/>
              </w:rPr>
              <w:t>fullpowerMode1</w:t>
            </w:r>
            <w:r w:rsidRPr="00B40A7B">
              <w:rPr>
                <w:bCs/>
                <w:iCs/>
                <w:highlight w:val="cyan"/>
              </w:rPr>
              <w:t xml:space="preserve">. </w:t>
            </w:r>
            <w:r w:rsidRPr="00B40A7B">
              <w:rPr>
                <w:highlight w:val="magenta"/>
              </w:rPr>
              <w:t xml:space="preserve">If the UE indicates this capability the UE also indicates the support of codebook based PUSCH MIMO transmission using </w:t>
            </w:r>
            <w:r w:rsidRPr="00B40A7B">
              <w:rPr>
                <w:i/>
                <w:highlight w:val="magenta"/>
              </w:rPr>
              <w:t xml:space="preserve">mimo-CB-PUSCH </w:t>
            </w:r>
            <w:r w:rsidRPr="00B40A7B">
              <w:rPr>
                <w:highlight w:val="magenta"/>
              </w:rPr>
              <w:t xml:space="preserve">and the support of PUSCH codebook coherency subset using </w:t>
            </w:r>
            <w:r w:rsidRPr="00B40A7B">
              <w:rPr>
                <w:i/>
                <w:highlight w:val="magenta"/>
              </w:rPr>
              <w:t>pusch-TransCoherence.</w:t>
            </w:r>
          </w:p>
        </w:tc>
        <w:tc>
          <w:tcPr>
            <w:tcW w:w="709" w:type="dxa"/>
          </w:tcPr>
          <w:p w14:paraId="02A48569" w14:textId="77777777" w:rsidR="00B40A7B" w:rsidRPr="00B40A7B" w:rsidRDefault="00B40A7B" w:rsidP="00B40A7B">
            <w:pPr>
              <w:pStyle w:val="TAL"/>
              <w:jc w:val="center"/>
              <w:rPr>
                <w:highlight w:val="cyan"/>
              </w:rPr>
            </w:pPr>
            <w:r w:rsidRPr="00B40A7B">
              <w:rPr>
                <w:highlight w:val="cyan"/>
              </w:rPr>
              <w:t>FS</w:t>
            </w:r>
          </w:p>
        </w:tc>
        <w:tc>
          <w:tcPr>
            <w:tcW w:w="567" w:type="dxa"/>
          </w:tcPr>
          <w:p w14:paraId="7C9EBA36" w14:textId="77777777" w:rsidR="00B40A7B" w:rsidRPr="00B40A7B" w:rsidRDefault="00B40A7B" w:rsidP="00B40A7B">
            <w:pPr>
              <w:pStyle w:val="TAL"/>
              <w:jc w:val="center"/>
              <w:rPr>
                <w:highlight w:val="cyan"/>
              </w:rPr>
            </w:pPr>
            <w:r w:rsidRPr="00B40A7B">
              <w:rPr>
                <w:highlight w:val="cyan"/>
              </w:rPr>
              <w:t>No</w:t>
            </w:r>
          </w:p>
        </w:tc>
        <w:tc>
          <w:tcPr>
            <w:tcW w:w="709" w:type="dxa"/>
          </w:tcPr>
          <w:p w14:paraId="705AA07E" w14:textId="77777777" w:rsidR="00B40A7B" w:rsidRPr="00B40A7B" w:rsidRDefault="00B40A7B" w:rsidP="00B40A7B">
            <w:pPr>
              <w:pStyle w:val="TAL"/>
              <w:jc w:val="center"/>
              <w:rPr>
                <w:bCs/>
                <w:iCs/>
                <w:highlight w:val="cyan"/>
              </w:rPr>
            </w:pPr>
            <w:r w:rsidRPr="00B40A7B">
              <w:rPr>
                <w:highlight w:val="cyan"/>
              </w:rPr>
              <w:t>N/A</w:t>
            </w:r>
          </w:p>
        </w:tc>
        <w:tc>
          <w:tcPr>
            <w:tcW w:w="728" w:type="dxa"/>
          </w:tcPr>
          <w:p w14:paraId="5FCBE61A" w14:textId="77777777" w:rsidR="00B40A7B" w:rsidRPr="001F4300" w:rsidRDefault="00B40A7B" w:rsidP="00B40A7B">
            <w:pPr>
              <w:pStyle w:val="TAL"/>
              <w:jc w:val="center"/>
              <w:rPr>
                <w:bCs/>
                <w:iCs/>
              </w:rPr>
            </w:pPr>
            <w:r w:rsidRPr="00B40A7B">
              <w:rPr>
                <w:highlight w:val="cyan"/>
              </w:rPr>
              <w:t>N/A</w:t>
            </w:r>
          </w:p>
        </w:tc>
      </w:tr>
      <w:tr w:rsidR="00B40A7B" w:rsidRPr="001F4300" w14:paraId="174533C1" w14:textId="77777777" w:rsidTr="00B40A7B">
        <w:trPr>
          <w:cantSplit/>
          <w:tblHeader/>
        </w:trPr>
        <w:tc>
          <w:tcPr>
            <w:tcW w:w="6917" w:type="dxa"/>
          </w:tcPr>
          <w:p w14:paraId="47AEACB5" w14:textId="77777777" w:rsidR="00B40A7B" w:rsidRPr="00B40A7B" w:rsidRDefault="00B40A7B" w:rsidP="00B40A7B">
            <w:pPr>
              <w:pStyle w:val="TAL"/>
              <w:rPr>
                <w:b/>
                <w:i/>
                <w:highlight w:val="yellow"/>
              </w:rPr>
            </w:pPr>
            <w:r w:rsidRPr="00B40A7B">
              <w:rPr>
                <w:b/>
                <w:i/>
                <w:highlight w:val="yellow"/>
              </w:rPr>
              <w:t>ul-FullPwrMode2-MaxSRS-ResInSet-r16</w:t>
            </w:r>
          </w:p>
          <w:p w14:paraId="132473F3" w14:textId="77777777" w:rsidR="00B40A7B" w:rsidRPr="00B40A7B" w:rsidRDefault="00B40A7B" w:rsidP="00B40A7B">
            <w:pPr>
              <w:pStyle w:val="TAL"/>
              <w:rPr>
                <w:b/>
                <w:i/>
                <w:highlight w:val="yellow"/>
              </w:rPr>
            </w:pPr>
            <w:r w:rsidRPr="00B40A7B">
              <w:rPr>
                <w:highlight w:val="yellow"/>
              </w:rPr>
              <w:t xml:space="preserve">Indicates the UE support of the </w:t>
            </w:r>
            <w:r w:rsidRPr="00B40A7B">
              <w:rPr>
                <w:highlight w:val="yellow"/>
                <w:lang w:eastAsia="ko-KR"/>
              </w:rPr>
              <w:t>maximum number of SRS resources in one SRS resource set with usage set to 'codebook' for uplink full power Mode 2 operation</w:t>
            </w:r>
            <w:r w:rsidRPr="00B40A7B">
              <w:rPr>
                <w:highlight w:val="yellow"/>
              </w:rPr>
              <w:t xml:space="preserve">. If the UE indicates this capability the UE also indicates the support of codebook based PUSCH MIMO transmission using </w:t>
            </w:r>
            <w:r w:rsidRPr="00B40A7B">
              <w:rPr>
                <w:i/>
                <w:highlight w:val="yellow"/>
              </w:rPr>
              <w:t xml:space="preserve">mimo-CB-PUSCH </w:t>
            </w:r>
            <w:r w:rsidRPr="00B40A7B">
              <w:rPr>
                <w:highlight w:val="yellow"/>
              </w:rPr>
              <w:t xml:space="preserve">and the support of PUSCH codebook coherency subset using </w:t>
            </w:r>
            <w:r w:rsidRPr="00B40A7B">
              <w:rPr>
                <w:i/>
                <w:highlight w:val="yellow"/>
              </w:rPr>
              <w:t xml:space="preserve">pusch-TransCoherence. </w:t>
            </w:r>
            <w:r w:rsidRPr="00B40A7B">
              <w:rPr>
                <w:iCs/>
                <w:highlight w:val="lightGray"/>
              </w:rPr>
              <w:t>A UE supports this feature shall support at least full power operation with single port.</w:t>
            </w:r>
          </w:p>
        </w:tc>
        <w:tc>
          <w:tcPr>
            <w:tcW w:w="709" w:type="dxa"/>
          </w:tcPr>
          <w:p w14:paraId="7880DCBC" w14:textId="77777777" w:rsidR="00B40A7B" w:rsidRPr="001F4300" w:rsidRDefault="00B40A7B" w:rsidP="00B40A7B">
            <w:pPr>
              <w:pStyle w:val="TAL"/>
              <w:jc w:val="center"/>
            </w:pPr>
            <w:r w:rsidRPr="001F4300">
              <w:t>FS</w:t>
            </w:r>
          </w:p>
        </w:tc>
        <w:tc>
          <w:tcPr>
            <w:tcW w:w="567" w:type="dxa"/>
          </w:tcPr>
          <w:p w14:paraId="02A0FFA1" w14:textId="77777777" w:rsidR="00B40A7B" w:rsidRPr="001F4300" w:rsidRDefault="00B40A7B" w:rsidP="00B40A7B">
            <w:pPr>
              <w:pStyle w:val="TAL"/>
              <w:jc w:val="center"/>
            </w:pPr>
            <w:r w:rsidRPr="001F4300">
              <w:t>No</w:t>
            </w:r>
          </w:p>
        </w:tc>
        <w:tc>
          <w:tcPr>
            <w:tcW w:w="709" w:type="dxa"/>
          </w:tcPr>
          <w:p w14:paraId="757B632E" w14:textId="77777777" w:rsidR="00B40A7B" w:rsidRPr="001F4300" w:rsidRDefault="00B40A7B" w:rsidP="00B40A7B">
            <w:pPr>
              <w:pStyle w:val="TAL"/>
              <w:jc w:val="center"/>
            </w:pPr>
            <w:r w:rsidRPr="001F4300">
              <w:rPr>
                <w:bCs/>
                <w:iCs/>
              </w:rPr>
              <w:t>N/A</w:t>
            </w:r>
          </w:p>
        </w:tc>
        <w:tc>
          <w:tcPr>
            <w:tcW w:w="728" w:type="dxa"/>
          </w:tcPr>
          <w:p w14:paraId="1998D58D" w14:textId="77777777" w:rsidR="00B40A7B" w:rsidRPr="001F4300" w:rsidRDefault="00B40A7B" w:rsidP="00B40A7B">
            <w:pPr>
              <w:pStyle w:val="TAL"/>
              <w:jc w:val="center"/>
            </w:pPr>
            <w:r w:rsidRPr="001F4300">
              <w:rPr>
                <w:bCs/>
                <w:iCs/>
              </w:rPr>
              <w:t>N/A</w:t>
            </w:r>
          </w:p>
        </w:tc>
      </w:tr>
      <w:tr w:rsidR="00B40A7B" w:rsidRPr="001F4300" w14:paraId="6F943D27" w14:textId="77777777" w:rsidTr="00B40A7B">
        <w:trPr>
          <w:cantSplit/>
          <w:tblHeader/>
        </w:trPr>
        <w:tc>
          <w:tcPr>
            <w:tcW w:w="6917" w:type="dxa"/>
          </w:tcPr>
          <w:p w14:paraId="54DF2910" w14:textId="77777777" w:rsidR="00B40A7B" w:rsidRPr="00B40A7B" w:rsidRDefault="00B40A7B" w:rsidP="00B40A7B">
            <w:pPr>
              <w:pStyle w:val="TAL"/>
              <w:rPr>
                <w:b/>
                <w:i/>
                <w:highlight w:val="yellow"/>
              </w:rPr>
            </w:pPr>
            <w:r w:rsidRPr="00B40A7B">
              <w:rPr>
                <w:b/>
                <w:i/>
                <w:highlight w:val="yellow"/>
              </w:rPr>
              <w:t>ul-FullPwrMode2-SRSConfig-diffNumSRSPorts-r16</w:t>
            </w:r>
          </w:p>
          <w:p w14:paraId="10371C43" w14:textId="77777777" w:rsidR="00B40A7B" w:rsidRPr="00B40A7B" w:rsidRDefault="00B40A7B" w:rsidP="00B40A7B">
            <w:pPr>
              <w:pStyle w:val="TAL"/>
              <w:rPr>
                <w:highlight w:val="yellow"/>
              </w:rPr>
            </w:pPr>
            <w:r w:rsidRPr="00B40A7B">
              <w:rPr>
                <w:highlight w:val="yellow"/>
              </w:rPr>
              <w:t>Indicates the UE supported SRS configuration with different number of antenna ports per SRS resource for uplink full power Mode 2 operation. The possible different number of antenna ports that can be configured for a SRS resource are as follow:</w:t>
            </w:r>
          </w:p>
          <w:p w14:paraId="2D43FAD3" w14:textId="77777777" w:rsidR="00B40A7B" w:rsidRPr="00B40A7B" w:rsidRDefault="00B40A7B" w:rsidP="00B40A7B">
            <w:pPr>
              <w:pStyle w:val="B1"/>
              <w:spacing w:after="0"/>
              <w:rPr>
                <w:rFonts w:ascii="Arial" w:hAnsi="Arial" w:cs="Arial"/>
                <w:sz w:val="18"/>
                <w:szCs w:val="18"/>
                <w:highlight w:val="yellow"/>
              </w:rPr>
            </w:pPr>
            <w:r w:rsidRPr="00B40A7B">
              <w:rPr>
                <w:rFonts w:ascii="Arial" w:hAnsi="Arial" w:cs="Arial"/>
                <w:sz w:val="18"/>
                <w:szCs w:val="18"/>
                <w:highlight w:val="yellow"/>
              </w:rPr>
              <w:t>-</w:t>
            </w:r>
            <w:r w:rsidRPr="00B40A7B">
              <w:rPr>
                <w:rFonts w:ascii="Arial" w:hAnsi="Arial" w:cs="Arial"/>
                <w:sz w:val="18"/>
                <w:szCs w:val="18"/>
                <w:highlight w:val="yellow"/>
              </w:rPr>
              <w:tab/>
              <w:t xml:space="preserve">value </w:t>
            </w:r>
            <w:r w:rsidRPr="00B40A7B">
              <w:rPr>
                <w:rFonts w:ascii="Arial" w:hAnsi="Arial" w:cs="Arial"/>
                <w:i/>
                <w:iCs/>
                <w:sz w:val="18"/>
                <w:szCs w:val="18"/>
                <w:highlight w:val="yellow"/>
              </w:rPr>
              <w:t>p1-2</w:t>
            </w:r>
            <w:r w:rsidRPr="00B40A7B">
              <w:rPr>
                <w:rFonts w:ascii="Arial" w:hAnsi="Arial" w:cs="Arial"/>
                <w:sz w:val="18"/>
                <w:szCs w:val="18"/>
                <w:highlight w:val="yellow"/>
              </w:rPr>
              <w:t xml:space="preserve"> means that each SRS resource can be configured with 1 port or 2 ports</w:t>
            </w:r>
          </w:p>
          <w:p w14:paraId="23FA4B3E" w14:textId="77777777" w:rsidR="00B40A7B" w:rsidRPr="00B40A7B" w:rsidRDefault="00B40A7B" w:rsidP="00B40A7B">
            <w:pPr>
              <w:pStyle w:val="B1"/>
              <w:spacing w:after="0"/>
              <w:rPr>
                <w:rFonts w:ascii="Arial" w:hAnsi="Arial" w:cs="Arial"/>
                <w:sz w:val="18"/>
                <w:szCs w:val="18"/>
                <w:highlight w:val="yellow"/>
              </w:rPr>
            </w:pPr>
            <w:r w:rsidRPr="00B40A7B">
              <w:rPr>
                <w:rFonts w:ascii="Arial" w:hAnsi="Arial" w:cs="Arial"/>
                <w:sz w:val="18"/>
                <w:szCs w:val="18"/>
                <w:highlight w:val="yellow"/>
              </w:rPr>
              <w:t>-</w:t>
            </w:r>
            <w:r w:rsidRPr="00B40A7B">
              <w:rPr>
                <w:rFonts w:ascii="Arial" w:hAnsi="Arial" w:cs="Arial"/>
                <w:sz w:val="18"/>
                <w:szCs w:val="18"/>
                <w:highlight w:val="yellow"/>
              </w:rPr>
              <w:tab/>
              <w:t xml:space="preserve">value </w:t>
            </w:r>
            <w:r w:rsidRPr="00B40A7B">
              <w:rPr>
                <w:rFonts w:ascii="Arial" w:hAnsi="Arial" w:cs="Arial"/>
                <w:i/>
                <w:iCs/>
                <w:sz w:val="18"/>
                <w:szCs w:val="18"/>
                <w:highlight w:val="yellow"/>
              </w:rPr>
              <w:t>p1-4</w:t>
            </w:r>
            <w:r w:rsidRPr="00B40A7B">
              <w:rPr>
                <w:rFonts w:ascii="Arial" w:hAnsi="Arial" w:cs="Arial"/>
                <w:sz w:val="18"/>
                <w:szCs w:val="18"/>
                <w:highlight w:val="yellow"/>
              </w:rPr>
              <w:t xml:space="preserve"> means that each SRS resource can be configured with 1 port or 4 ports</w:t>
            </w:r>
          </w:p>
          <w:p w14:paraId="54255427" w14:textId="77777777" w:rsidR="00B40A7B" w:rsidRPr="00B40A7B" w:rsidRDefault="00B40A7B" w:rsidP="00B40A7B">
            <w:pPr>
              <w:pStyle w:val="B1"/>
              <w:spacing w:after="0"/>
              <w:rPr>
                <w:rFonts w:ascii="Arial" w:hAnsi="Arial" w:cs="Arial"/>
                <w:sz w:val="18"/>
                <w:szCs w:val="18"/>
                <w:highlight w:val="yellow"/>
              </w:rPr>
            </w:pPr>
            <w:r w:rsidRPr="00B40A7B">
              <w:rPr>
                <w:rFonts w:ascii="Arial" w:hAnsi="Arial" w:cs="Arial"/>
                <w:sz w:val="18"/>
                <w:szCs w:val="18"/>
                <w:highlight w:val="yellow"/>
              </w:rPr>
              <w:t>-</w:t>
            </w:r>
            <w:r w:rsidRPr="00B40A7B">
              <w:rPr>
                <w:rFonts w:ascii="Arial" w:hAnsi="Arial" w:cs="Arial"/>
                <w:sz w:val="18"/>
                <w:szCs w:val="18"/>
                <w:highlight w:val="yellow"/>
              </w:rPr>
              <w:tab/>
              <w:t xml:space="preserve">value </w:t>
            </w:r>
            <w:r w:rsidRPr="00B40A7B">
              <w:rPr>
                <w:rFonts w:ascii="Arial" w:hAnsi="Arial" w:cs="Arial"/>
                <w:i/>
                <w:iCs/>
                <w:sz w:val="18"/>
                <w:szCs w:val="18"/>
                <w:highlight w:val="yellow"/>
              </w:rPr>
              <w:t xml:space="preserve">p1-2-4 </w:t>
            </w:r>
            <w:r w:rsidRPr="00B40A7B">
              <w:rPr>
                <w:rFonts w:ascii="Arial" w:hAnsi="Arial" w:cs="Arial"/>
                <w:sz w:val="18"/>
                <w:szCs w:val="18"/>
                <w:highlight w:val="yellow"/>
              </w:rPr>
              <w:t>means that each SRS resource can be configured with 1 port or 2 ports or 4 ports</w:t>
            </w:r>
          </w:p>
          <w:p w14:paraId="371A32B6" w14:textId="77777777" w:rsidR="00B40A7B" w:rsidRPr="00B40A7B" w:rsidRDefault="00B40A7B" w:rsidP="00B40A7B">
            <w:pPr>
              <w:pStyle w:val="TAL"/>
              <w:rPr>
                <w:highlight w:val="yellow"/>
              </w:rPr>
            </w:pPr>
          </w:p>
          <w:p w14:paraId="03184218" w14:textId="77777777" w:rsidR="00B40A7B" w:rsidRPr="00B40A7B" w:rsidRDefault="00B40A7B" w:rsidP="00B40A7B">
            <w:pPr>
              <w:pStyle w:val="TAL"/>
              <w:rPr>
                <w:bCs/>
                <w:i/>
                <w:highlight w:val="yellow"/>
              </w:rPr>
            </w:pPr>
            <w:r w:rsidRPr="00B40A7B">
              <w:rPr>
                <w:highlight w:val="yellow"/>
              </w:rPr>
              <w:t xml:space="preserve">UE indicates support of this feature shall also indicate support of </w:t>
            </w:r>
            <w:r w:rsidRPr="00B40A7B">
              <w:rPr>
                <w:bCs/>
                <w:i/>
                <w:highlight w:val="yellow"/>
              </w:rPr>
              <w:t>ul-FullPwrMode2-MaxSRS-ResInSet.</w:t>
            </w:r>
          </w:p>
          <w:p w14:paraId="54AC3B41" w14:textId="77777777" w:rsidR="00B40A7B" w:rsidRPr="00B40A7B" w:rsidRDefault="00B40A7B" w:rsidP="00B40A7B">
            <w:pPr>
              <w:pStyle w:val="TAL"/>
              <w:rPr>
                <w:bCs/>
                <w:i/>
                <w:highlight w:val="yellow"/>
              </w:rPr>
            </w:pPr>
          </w:p>
          <w:p w14:paraId="6E6A10B8" w14:textId="77777777" w:rsidR="00B40A7B" w:rsidRPr="00B40A7B" w:rsidRDefault="00B40A7B" w:rsidP="00B40A7B">
            <w:pPr>
              <w:pStyle w:val="TAN"/>
              <w:rPr>
                <w:b/>
                <w:i/>
                <w:highlight w:val="yellow"/>
              </w:rPr>
            </w:pPr>
            <w:r w:rsidRPr="00B40A7B">
              <w:rPr>
                <w:highlight w:val="yellow"/>
              </w:rPr>
              <w:t>NOTE:</w:t>
            </w:r>
            <w:r w:rsidRPr="00B40A7B">
              <w:rPr>
                <w:highlight w:val="yellow"/>
              </w:rPr>
              <w:tab/>
              <w:t xml:space="preserve">The values </w:t>
            </w:r>
            <w:r w:rsidRPr="00B40A7B">
              <w:rPr>
                <w:i/>
                <w:iCs/>
                <w:highlight w:val="yellow"/>
              </w:rPr>
              <w:t>p1-2</w:t>
            </w:r>
            <w:r w:rsidRPr="00B40A7B">
              <w:rPr>
                <w:highlight w:val="yellow"/>
              </w:rPr>
              <w:t xml:space="preserve">, </w:t>
            </w:r>
            <w:r w:rsidRPr="00B40A7B">
              <w:rPr>
                <w:i/>
                <w:iCs/>
                <w:highlight w:val="yellow"/>
              </w:rPr>
              <w:t>p1-4</w:t>
            </w:r>
            <w:r w:rsidRPr="00B40A7B">
              <w:rPr>
                <w:highlight w:val="yellow"/>
              </w:rPr>
              <w:t xml:space="preserve"> or </w:t>
            </w:r>
            <w:r w:rsidRPr="00B40A7B">
              <w:rPr>
                <w:i/>
                <w:iCs/>
                <w:highlight w:val="yellow"/>
              </w:rPr>
              <w:t>p1-2-4</w:t>
            </w:r>
            <w:r w:rsidRPr="00B40A7B">
              <w:rPr>
                <w:highlight w:val="yellow"/>
              </w:rPr>
              <w:t xml:space="preserve"> can be used if </w:t>
            </w:r>
            <w:r w:rsidRPr="00B40A7B">
              <w:rPr>
                <w:i/>
                <w:iCs/>
                <w:highlight w:val="yellow"/>
              </w:rPr>
              <w:t xml:space="preserve">ul-FullPwrMode2-MaxSRS-ResInSet </w:t>
            </w:r>
            <w:r w:rsidRPr="00B40A7B">
              <w:rPr>
                <w:highlight w:val="yellow"/>
              </w:rPr>
              <w:t xml:space="preserve">is reported as </w:t>
            </w:r>
            <w:r w:rsidRPr="00B40A7B">
              <w:rPr>
                <w:i/>
                <w:iCs/>
                <w:highlight w:val="yellow"/>
              </w:rPr>
              <w:t>n2</w:t>
            </w:r>
            <w:r w:rsidRPr="00B40A7B">
              <w:rPr>
                <w:highlight w:val="yellow"/>
              </w:rPr>
              <w:t xml:space="preserve"> or </w:t>
            </w:r>
            <w:r w:rsidRPr="00B40A7B">
              <w:rPr>
                <w:i/>
                <w:iCs/>
                <w:highlight w:val="yellow"/>
              </w:rPr>
              <w:t>n4</w:t>
            </w:r>
            <w:r w:rsidRPr="00B40A7B">
              <w:rPr>
                <w:highlight w:val="yellow"/>
              </w:rPr>
              <w:t>.</w:t>
            </w:r>
          </w:p>
        </w:tc>
        <w:tc>
          <w:tcPr>
            <w:tcW w:w="709" w:type="dxa"/>
          </w:tcPr>
          <w:p w14:paraId="76104718" w14:textId="77777777" w:rsidR="00B40A7B" w:rsidRPr="001F4300" w:rsidRDefault="00B40A7B" w:rsidP="00B40A7B">
            <w:pPr>
              <w:pStyle w:val="TAL"/>
              <w:jc w:val="center"/>
            </w:pPr>
            <w:r w:rsidRPr="001F4300">
              <w:t>FS</w:t>
            </w:r>
          </w:p>
        </w:tc>
        <w:tc>
          <w:tcPr>
            <w:tcW w:w="567" w:type="dxa"/>
          </w:tcPr>
          <w:p w14:paraId="6984656B" w14:textId="77777777" w:rsidR="00B40A7B" w:rsidRPr="001F4300" w:rsidRDefault="00B40A7B" w:rsidP="00B40A7B">
            <w:pPr>
              <w:pStyle w:val="TAL"/>
              <w:jc w:val="center"/>
            </w:pPr>
            <w:r w:rsidRPr="001F4300">
              <w:t>No</w:t>
            </w:r>
          </w:p>
        </w:tc>
        <w:tc>
          <w:tcPr>
            <w:tcW w:w="709" w:type="dxa"/>
          </w:tcPr>
          <w:p w14:paraId="1733A3E6" w14:textId="77777777" w:rsidR="00B40A7B" w:rsidRPr="001F4300" w:rsidRDefault="00B40A7B" w:rsidP="00B40A7B">
            <w:pPr>
              <w:pStyle w:val="TAL"/>
              <w:jc w:val="center"/>
              <w:rPr>
                <w:bCs/>
                <w:iCs/>
              </w:rPr>
            </w:pPr>
            <w:r w:rsidRPr="001F4300">
              <w:rPr>
                <w:bCs/>
                <w:iCs/>
              </w:rPr>
              <w:t>N/A</w:t>
            </w:r>
          </w:p>
        </w:tc>
        <w:tc>
          <w:tcPr>
            <w:tcW w:w="728" w:type="dxa"/>
          </w:tcPr>
          <w:p w14:paraId="332362DB" w14:textId="77777777" w:rsidR="00B40A7B" w:rsidRPr="001F4300" w:rsidRDefault="00B40A7B" w:rsidP="00B40A7B">
            <w:pPr>
              <w:pStyle w:val="TAL"/>
              <w:jc w:val="center"/>
              <w:rPr>
                <w:bCs/>
                <w:iCs/>
              </w:rPr>
            </w:pPr>
            <w:r w:rsidRPr="001F4300">
              <w:rPr>
                <w:bCs/>
                <w:iCs/>
              </w:rPr>
              <w:t>N/A</w:t>
            </w:r>
          </w:p>
        </w:tc>
      </w:tr>
      <w:tr w:rsidR="00B40A7B" w:rsidRPr="001F4300" w14:paraId="0E842B53" w14:textId="77777777" w:rsidTr="00B40A7B">
        <w:trPr>
          <w:cantSplit/>
          <w:tblHeader/>
        </w:trPr>
        <w:tc>
          <w:tcPr>
            <w:tcW w:w="6917" w:type="dxa"/>
          </w:tcPr>
          <w:p w14:paraId="24FAF9F4" w14:textId="77777777" w:rsidR="00B40A7B" w:rsidRPr="00B40A7B" w:rsidRDefault="00B40A7B" w:rsidP="00B40A7B">
            <w:pPr>
              <w:pStyle w:val="TAL"/>
              <w:rPr>
                <w:b/>
                <w:i/>
                <w:highlight w:val="yellow"/>
              </w:rPr>
            </w:pPr>
            <w:r w:rsidRPr="00B40A7B">
              <w:rPr>
                <w:b/>
                <w:i/>
                <w:highlight w:val="yellow"/>
              </w:rPr>
              <w:lastRenderedPageBreak/>
              <w:t>ul-FullPwrMode2-TPMIGroup-r16</w:t>
            </w:r>
          </w:p>
          <w:p w14:paraId="4B53D7FD" w14:textId="77777777" w:rsidR="00B40A7B" w:rsidRPr="00B40A7B" w:rsidRDefault="00B40A7B" w:rsidP="00B40A7B">
            <w:pPr>
              <w:pStyle w:val="TAL"/>
              <w:rPr>
                <w:highlight w:val="yellow"/>
              </w:rPr>
            </w:pPr>
            <w:r w:rsidRPr="00B40A7B">
              <w:rPr>
                <w:highlight w:val="yellow"/>
              </w:rPr>
              <w:t>Indicates the UE supported TPMI group(s) which delivers full power.  The capability signalling comprises the following values:</w:t>
            </w:r>
          </w:p>
          <w:p w14:paraId="6A91D049" w14:textId="77777777" w:rsidR="00B40A7B" w:rsidRPr="00B40A7B" w:rsidRDefault="00B40A7B" w:rsidP="00B40A7B">
            <w:pPr>
              <w:pStyle w:val="B1"/>
              <w:spacing w:after="0"/>
              <w:rPr>
                <w:rFonts w:ascii="Arial" w:hAnsi="Arial" w:cs="Arial"/>
                <w:sz w:val="18"/>
                <w:szCs w:val="18"/>
                <w:highlight w:val="yellow"/>
              </w:rPr>
            </w:pPr>
            <w:r w:rsidRPr="00B40A7B">
              <w:rPr>
                <w:rFonts w:ascii="Arial" w:hAnsi="Arial" w:cs="Arial"/>
                <w:sz w:val="18"/>
                <w:szCs w:val="18"/>
                <w:highlight w:val="yellow"/>
              </w:rPr>
              <w:t>-</w:t>
            </w:r>
            <w:r w:rsidRPr="00B40A7B">
              <w:rPr>
                <w:rFonts w:ascii="Arial" w:hAnsi="Arial" w:cs="Arial"/>
                <w:sz w:val="18"/>
                <w:szCs w:val="18"/>
                <w:highlight w:val="yellow"/>
              </w:rPr>
              <w:tab/>
            </w:r>
            <w:r w:rsidRPr="00B40A7B">
              <w:rPr>
                <w:rFonts w:ascii="Arial" w:hAnsi="Arial" w:cs="Arial"/>
                <w:i/>
                <w:iCs/>
                <w:sz w:val="18"/>
                <w:szCs w:val="18"/>
                <w:highlight w:val="yellow"/>
              </w:rPr>
              <w:t>twoPorts-r16</w:t>
            </w:r>
            <w:r w:rsidRPr="00B40A7B">
              <w:rPr>
                <w:rFonts w:ascii="Arial" w:hAnsi="Arial" w:cs="Arial"/>
                <w:sz w:val="18"/>
                <w:szCs w:val="18"/>
                <w:highlight w:val="yellow"/>
              </w:rPr>
              <w:t xml:space="preserve"> indicates a 2-bit bitmap, where the leading / leftmost bit (bit 0) corresponds to {TPMI index = 0}. The next bit (bit 1) corresponds to {TPMI index = 1} and the TPMI index is as specified in Table 6.3.1.5-1 of TS 38.211 [6]</w:t>
            </w:r>
          </w:p>
          <w:p w14:paraId="76F07661" w14:textId="77777777" w:rsidR="00B40A7B" w:rsidRPr="00B40A7B" w:rsidRDefault="00B40A7B" w:rsidP="00B40A7B">
            <w:pPr>
              <w:pStyle w:val="B1"/>
              <w:spacing w:after="0"/>
              <w:rPr>
                <w:rFonts w:ascii="Arial" w:hAnsi="Arial" w:cs="Arial"/>
                <w:sz w:val="18"/>
                <w:szCs w:val="18"/>
                <w:highlight w:val="yellow"/>
              </w:rPr>
            </w:pPr>
            <w:r w:rsidRPr="00B40A7B">
              <w:rPr>
                <w:rFonts w:ascii="Arial" w:hAnsi="Arial" w:cs="Arial"/>
                <w:sz w:val="18"/>
                <w:szCs w:val="18"/>
                <w:highlight w:val="yellow"/>
              </w:rPr>
              <w:t>-</w:t>
            </w:r>
            <w:r w:rsidRPr="00B40A7B">
              <w:rPr>
                <w:rFonts w:ascii="Arial" w:hAnsi="Arial" w:cs="Arial"/>
                <w:sz w:val="18"/>
                <w:szCs w:val="18"/>
                <w:highlight w:val="yellow"/>
              </w:rPr>
              <w:tab/>
            </w:r>
            <w:r w:rsidRPr="00B40A7B">
              <w:rPr>
                <w:rFonts w:ascii="Arial" w:hAnsi="Arial" w:cs="Arial"/>
                <w:i/>
                <w:iCs/>
                <w:sz w:val="18"/>
                <w:szCs w:val="18"/>
                <w:highlight w:val="yellow"/>
              </w:rPr>
              <w:t>fourPortsNonCoherent-r16</w:t>
            </w:r>
            <w:r w:rsidRPr="00B40A7B">
              <w:rPr>
                <w:rFonts w:ascii="Arial" w:hAnsi="Arial" w:cs="Arial"/>
                <w:sz w:val="18"/>
                <w:szCs w:val="18"/>
                <w:highlight w:val="yellow"/>
              </w:rPr>
              <w:t xml:space="preserve"> indicates the TPMI groups {G0-3}</w:t>
            </w:r>
          </w:p>
          <w:p w14:paraId="01FA5CBB" w14:textId="77777777" w:rsidR="00B40A7B" w:rsidRPr="00B40A7B" w:rsidRDefault="00B40A7B" w:rsidP="00B40A7B">
            <w:pPr>
              <w:pStyle w:val="B1"/>
              <w:spacing w:after="0"/>
              <w:rPr>
                <w:rFonts w:ascii="Arial" w:hAnsi="Arial" w:cs="Arial"/>
                <w:sz w:val="18"/>
                <w:szCs w:val="18"/>
                <w:highlight w:val="yellow"/>
              </w:rPr>
            </w:pPr>
            <w:r w:rsidRPr="00B40A7B">
              <w:rPr>
                <w:rFonts w:ascii="Arial" w:hAnsi="Arial" w:cs="Arial"/>
                <w:sz w:val="18"/>
                <w:szCs w:val="18"/>
                <w:highlight w:val="yellow"/>
              </w:rPr>
              <w:t>-</w:t>
            </w:r>
            <w:r w:rsidRPr="00B40A7B">
              <w:rPr>
                <w:rFonts w:ascii="Arial" w:hAnsi="Arial" w:cs="Arial"/>
                <w:sz w:val="18"/>
                <w:szCs w:val="18"/>
                <w:highlight w:val="yellow"/>
              </w:rPr>
              <w:tab/>
            </w:r>
            <w:r w:rsidRPr="00B40A7B">
              <w:rPr>
                <w:rFonts w:ascii="Arial" w:hAnsi="Arial" w:cs="Arial"/>
                <w:i/>
                <w:iCs/>
                <w:sz w:val="18"/>
                <w:szCs w:val="18"/>
                <w:highlight w:val="yellow"/>
              </w:rPr>
              <w:t>fourPortsPartialCoherent-r16</w:t>
            </w:r>
            <w:r w:rsidRPr="00B40A7B">
              <w:rPr>
                <w:rFonts w:ascii="Arial" w:hAnsi="Arial" w:cs="Arial"/>
                <w:sz w:val="18"/>
                <w:szCs w:val="18"/>
                <w:highlight w:val="yellow"/>
              </w:rPr>
              <w:t xml:space="preserve"> indicates the TPMI groups {G0-6}</w:t>
            </w:r>
          </w:p>
          <w:p w14:paraId="7CC41E36" w14:textId="77777777" w:rsidR="00B40A7B" w:rsidRPr="00B40A7B" w:rsidRDefault="00B40A7B" w:rsidP="00B40A7B">
            <w:pPr>
              <w:pStyle w:val="TAL"/>
              <w:rPr>
                <w:highlight w:val="yellow"/>
              </w:rPr>
            </w:pPr>
          </w:p>
          <w:p w14:paraId="0AC80B3D" w14:textId="77777777" w:rsidR="00B40A7B" w:rsidRPr="00B40A7B" w:rsidRDefault="00B40A7B" w:rsidP="00B40A7B">
            <w:pPr>
              <w:pStyle w:val="TAL"/>
              <w:rPr>
                <w:bCs/>
                <w:i/>
                <w:highlight w:val="yellow"/>
              </w:rPr>
            </w:pPr>
            <w:r w:rsidRPr="00B40A7B">
              <w:rPr>
                <w:highlight w:val="yellow"/>
              </w:rPr>
              <w:t xml:space="preserve">UE indicates support of this feature shall also indicate support of </w:t>
            </w:r>
            <w:r w:rsidRPr="00B40A7B">
              <w:rPr>
                <w:bCs/>
                <w:i/>
                <w:highlight w:val="yellow"/>
              </w:rPr>
              <w:t>ul-FullPwrMode2-MaxSRS-ResInSet.</w:t>
            </w:r>
          </w:p>
          <w:p w14:paraId="3763D2E4" w14:textId="77777777" w:rsidR="00B40A7B" w:rsidRPr="00B40A7B" w:rsidRDefault="00B40A7B" w:rsidP="00B40A7B">
            <w:pPr>
              <w:pStyle w:val="TAL"/>
              <w:rPr>
                <w:bCs/>
                <w:iCs/>
                <w:highlight w:val="yellow"/>
              </w:rPr>
            </w:pPr>
            <w:r w:rsidRPr="00B40A7B">
              <w:rPr>
                <w:bCs/>
                <w:iCs/>
                <w:highlight w:val="yellow"/>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B40A7B" w:rsidRPr="00B40A7B" w14:paraId="52411AA5" w14:textId="77777777" w:rsidTr="00B40A7B">
              <w:trPr>
                <w:trHeight w:val="353"/>
                <w:jc w:val="center"/>
              </w:trPr>
              <w:tc>
                <w:tcPr>
                  <w:tcW w:w="562" w:type="dxa"/>
                  <w:shd w:val="clear" w:color="auto" w:fill="auto"/>
                  <w:vAlign w:val="center"/>
                </w:tcPr>
                <w:p w14:paraId="0B9E435B" w14:textId="77777777" w:rsidR="00B40A7B" w:rsidRPr="00B40A7B" w:rsidRDefault="00B40A7B" w:rsidP="00B40A7B">
                  <w:pPr>
                    <w:pStyle w:val="TAC"/>
                    <w:rPr>
                      <w:highlight w:val="yellow"/>
                    </w:rPr>
                  </w:pPr>
                  <w:r w:rsidRPr="00B40A7B">
                    <w:rPr>
                      <w:highlight w:val="yellow"/>
                    </w:rPr>
                    <w:t>ID</w:t>
                  </w:r>
                </w:p>
              </w:tc>
              <w:tc>
                <w:tcPr>
                  <w:tcW w:w="4962" w:type="dxa"/>
                  <w:shd w:val="clear" w:color="auto" w:fill="auto"/>
                  <w:vAlign w:val="center"/>
                </w:tcPr>
                <w:p w14:paraId="518ABB52" w14:textId="77777777" w:rsidR="00B40A7B" w:rsidRPr="00B40A7B" w:rsidRDefault="00B40A7B" w:rsidP="00B40A7B">
                  <w:pPr>
                    <w:pStyle w:val="TAC"/>
                    <w:rPr>
                      <w:highlight w:val="yellow"/>
                    </w:rPr>
                  </w:pPr>
                  <w:r w:rsidRPr="00B40A7B">
                    <w:rPr>
                      <w:highlight w:val="yellow"/>
                    </w:rPr>
                    <w:t>TPMI groups</w:t>
                  </w:r>
                </w:p>
              </w:tc>
            </w:tr>
            <w:tr w:rsidR="00B40A7B" w:rsidRPr="00B40A7B" w14:paraId="0F98E672" w14:textId="77777777" w:rsidTr="00B40A7B">
              <w:trPr>
                <w:trHeight w:val="785"/>
                <w:jc w:val="center"/>
              </w:trPr>
              <w:tc>
                <w:tcPr>
                  <w:tcW w:w="562" w:type="dxa"/>
                  <w:shd w:val="clear" w:color="auto" w:fill="auto"/>
                  <w:vAlign w:val="center"/>
                </w:tcPr>
                <w:p w14:paraId="26A80E53" w14:textId="77777777" w:rsidR="00B40A7B" w:rsidRPr="00B40A7B" w:rsidRDefault="00B40A7B" w:rsidP="00B40A7B">
                  <w:pPr>
                    <w:pStyle w:val="LGTdoc1"/>
                    <w:widowControl w:val="0"/>
                    <w:snapToGrid/>
                    <w:spacing w:beforeLines="0" w:before="100" w:beforeAutospacing="1"/>
                    <w:contextualSpacing/>
                    <w:jc w:val="center"/>
                    <w:rPr>
                      <w:rFonts w:ascii="Arial" w:eastAsia="Times New Roman" w:hAnsi="Arial"/>
                      <w:b w:val="0"/>
                      <w:bCs/>
                      <w:iCs/>
                      <w:sz w:val="18"/>
                      <w:highlight w:val="yellow"/>
                      <w:lang w:eastAsia="ja-JP"/>
                    </w:rPr>
                  </w:pPr>
                  <w:r w:rsidRPr="00B40A7B">
                    <w:rPr>
                      <w:rFonts w:ascii="Arial" w:eastAsia="Times New Roman" w:hAnsi="Arial"/>
                      <w:b w:val="0"/>
                      <w:bCs/>
                      <w:iCs/>
                      <w:sz w:val="18"/>
                      <w:highlight w:val="yellow"/>
                      <w:lang w:eastAsia="ja-JP"/>
                    </w:rPr>
                    <w:t>G0</w:t>
                  </w:r>
                </w:p>
              </w:tc>
              <w:tc>
                <w:tcPr>
                  <w:tcW w:w="4962" w:type="dxa"/>
                  <w:shd w:val="clear" w:color="auto" w:fill="auto"/>
                </w:tcPr>
                <w:p w14:paraId="183A4C96" w14:textId="77777777" w:rsidR="00B40A7B" w:rsidRPr="00B40A7B" w:rsidRDefault="005121B8" w:rsidP="00B40A7B">
                  <w:pPr>
                    <w:pStyle w:val="LGTdoc1"/>
                    <w:widowControl w:val="0"/>
                    <w:snapToGrid/>
                    <w:spacing w:beforeLines="0" w:before="100" w:beforeAutospacing="1"/>
                    <w:contextualSpacing/>
                    <w:jc w:val="center"/>
                    <w:rPr>
                      <w:b w:val="0"/>
                      <w:sz w:val="16"/>
                      <w:szCs w:val="18"/>
                      <w:highlight w:val="yellow"/>
                    </w:rPr>
                  </w:pPr>
                  <m:oMath>
                    <m:f>
                      <m:fPr>
                        <m:ctrlPr>
                          <w:rPr>
                            <w:rFonts w:ascii="Cambria Math" w:hAnsi="Cambria Math" w:cs="Times"/>
                            <w:i/>
                            <w:sz w:val="16"/>
                            <w:szCs w:val="18"/>
                            <w:highlight w:val="yellow"/>
                            <w:lang w:eastAsia="zh-CN"/>
                          </w:rPr>
                        </m:ctrlPr>
                      </m:fPr>
                      <m:num>
                        <m:r>
                          <m:rPr>
                            <m:sty m:val="bi"/>
                          </m:rPr>
                          <w:rPr>
                            <w:rFonts w:ascii="Cambria Math" w:hAnsi="Cambria Math" w:cs="Times"/>
                            <w:sz w:val="16"/>
                            <w:szCs w:val="18"/>
                            <w:highlight w:val="yellow"/>
                            <w:lang w:eastAsia="zh-CN"/>
                          </w:rPr>
                          <m:t>1</m:t>
                        </m:r>
                      </m:num>
                      <m:den>
                        <m:r>
                          <m:rPr>
                            <m:sty m:val="bi"/>
                          </m:rPr>
                          <w:rPr>
                            <w:rFonts w:ascii="Cambria Math" w:hAnsi="Cambria Math" w:cs="Times"/>
                            <w:sz w:val="16"/>
                            <w:szCs w:val="18"/>
                            <w:highlight w:val="yellow"/>
                            <w:lang w:eastAsia="zh-CN"/>
                          </w:rPr>
                          <m:t>2</m:t>
                        </m:r>
                      </m:den>
                    </m:f>
                    <m:d>
                      <m:dPr>
                        <m:begChr m:val="["/>
                        <m:endChr m:val="]"/>
                        <m:ctrlPr>
                          <w:rPr>
                            <w:rFonts w:ascii="Cambria Math" w:hAnsi="Cambria Math" w:cs="Times"/>
                            <w:sz w:val="16"/>
                            <w:szCs w:val="18"/>
                            <w:highlight w:val="yellow"/>
                            <w:lang w:eastAsia="zh-CN"/>
                          </w:rPr>
                        </m:ctrlPr>
                      </m:dPr>
                      <m:e>
                        <m:eqArr>
                          <m:eqArrPr>
                            <m:ctrlPr>
                              <w:rPr>
                                <w:rFonts w:ascii="Cambria Math" w:hAnsi="Cambria Math" w:cs="Times"/>
                                <w:i/>
                                <w:sz w:val="16"/>
                                <w:szCs w:val="18"/>
                                <w:highlight w:val="yellow"/>
                                <w:lang w:eastAsia="zh-CN"/>
                              </w:rPr>
                            </m:ctrlPr>
                          </m:eqArrPr>
                          <m:e>
                            <m:r>
                              <m:rPr>
                                <m:sty m:val="bi"/>
                              </m:rPr>
                              <w:rPr>
                                <w:rFonts w:ascii="Cambria Math" w:hAnsi="Cambria Math" w:cs="Times"/>
                                <w:sz w:val="16"/>
                                <w:szCs w:val="18"/>
                                <w:highlight w:val="yellow"/>
                                <w:lang w:eastAsia="zh-CN"/>
                              </w:rPr>
                              <m:t>1</m:t>
                            </m:r>
                          </m:e>
                          <m:e>
                            <m:r>
                              <m:rPr>
                                <m:sty m:val="bi"/>
                              </m:rPr>
                              <w:rPr>
                                <w:rFonts w:ascii="Cambria Math" w:hAnsi="Cambria Math" w:cs="Times"/>
                                <w:sz w:val="16"/>
                                <w:szCs w:val="18"/>
                                <w:highlight w:val="yellow"/>
                                <w:lang w:eastAsia="zh-CN"/>
                              </w:rPr>
                              <m:t>0</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0</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0</m:t>
                            </m:r>
                          </m:e>
                        </m:eqArr>
                      </m:e>
                    </m:d>
                  </m:oMath>
                  <w:r w:rsidR="00B40A7B" w:rsidRPr="00B40A7B">
                    <w:rPr>
                      <w:rFonts w:cs="Times"/>
                      <w:b w:val="0"/>
                      <w:sz w:val="16"/>
                      <w:szCs w:val="18"/>
                      <w:highlight w:val="yellow"/>
                    </w:rPr>
                    <w:t>,</w:t>
                  </w:r>
                </w:p>
              </w:tc>
            </w:tr>
            <w:tr w:rsidR="00B40A7B" w:rsidRPr="00B40A7B" w14:paraId="7EA1FA91" w14:textId="77777777" w:rsidTr="00B40A7B">
              <w:trPr>
                <w:trHeight w:val="765"/>
                <w:jc w:val="center"/>
              </w:trPr>
              <w:tc>
                <w:tcPr>
                  <w:tcW w:w="562" w:type="dxa"/>
                  <w:shd w:val="clear" w:color="auto" w:fill="auto"/>
                  <w:vAlign w:val="center"/>
                </w:tcPr>
                <w:p w14:paraId="77CD4F9E" w14:textId="77777777" w:rsidR="00B40A7B" w:rsidRPr="00B40A7B" w:rsidRDefault="00B40A7B" w:rsidP="00B40A7B">
                  <w:pPr>
                    <w:pStyle w:val="LGTdoc1"/>
                    <w:widowControl w:val="0"/>
                    <w:snapToGrid/>
                    <w:spacing w:beforeLines="0" w:before="100" w:beforeAutospacing="1"/>
                    <w:contextualSpacing/>
                    <w:jc w:val="center"/>
                    <w:rPr>
                      <w:rFonts w:ascii="Arial" w:eastAsia="Times New Roman" w:hAnsi="Arial"/>
                      <w:b w:val="0"/>
                      <w:bCs/>
                      <w:iCs/>
                      <w:sz w:val="18"/>
                      <w:highlight w:val="yellow"/>
                      <w:lang w:eastAsia="ja-JP"/>
                    </w:rPr>
                  </w:pPr>
                  <w:r w:rsidRPr="00B40A7B">
                    <w:rPr>
                      <w:rFonts w:ascii="Arial" w:eastAsia="Times New Roman" w:hAnsi="Arial"/>
                      <w:b w:val="0"/>
                      <w:bCs/>
                      <w:iCs/>
                      <w:sz w:val="18"/>
                      <w:highlight w:val="yellow"/>
                      <w:lang w:eastAsia="ja-JP"/>
                    </w:rPr>
                    <w:t>G1</w:t>
                  </w:r>
                </w:p>
              </w:tc>
              <w:tc>
                <w:tcPr>
                  <w:tcW w:w="4962" w:type="dxa"/>
                  <w:shd w:val="clear" w:color="auto" w:fill="auto"/>
                </w:tcPr>
                <w:p w14:paraId="1A74670C" w14:textId="77777777" w:rsidR="00B40A7B" w:rsidRPr="00B40A7B" w:rsidRDefault="005121B8" w:rsidP="00B40A7B">
                  <w:pPr>
                    <w:pStyle w:val="LGTdoc1"/>
                    <w:widowControl w:val="0"/>
                    <w:snapToGrid/>
                    <w:spacing w:beforeLines="0" w:before="100" w:beforeAutospacing="1"/>
                    <w:contextualSpacing/>
                    <w:jc w:val="center"/>
                    <w:rPr>
                      <w:b w:val="0"/>
                      <w:sz w:val="16"/>
                      <w:szCs w:val="18"/>
                      <w:highlight w:val="yellow"/>
                    </w:rPr>
                  </w:pPr>
                  <m:oMath>
                    <m:f>
                      <m:fPr>
                        <m:ctrlPr>
                          <w:rPr>
                            <w:rFonts w:ascii="Cambria Math" w:hAnsi="Cambria Math" w:cs="Times"/>
                            <w:i/>
                            <w:sz w:val="16"/>
                            <w:szCs w:val="18"/>
                            <w:highlight w:val="yellow"/>
                            <w:lang w:eastAsia="zh-CN"/>
                          </w:rPr>
                        </m:ctrlPr>
                      </m:fPr>
                      <m:num>
                        <m:r>
                          <m:rPr>
                            <m:sty m:val="bi"/>
                          </m:rPr>
                          <w:rPr>
                            <w:rFonts w:ascii="Cambria Math" w:hAnsi="Cambria Math" w:cs="Times"/>
                            <w:sz w:val="16"/>
                            <w:szCs w:val="18"/>
                            <w:highlight w:val="yellow"/>
                            <w:lang w:eastAsia="zh-CN"/>
                          </w:rPr>
                          <m:t>1</m:t>
                        </m:r>
                      </m:num>
                      <m:den>
                        <m:r>
                          <m:rPr>
                            <m:sty m:val="bi"/>
                          </m:rPr>
                          <w:rPr>
                            <w:rFonts w:ascii="Cambria Math" w:hAnsi="Cambria Math" w:cs="Times"/>
                            <w:sz w:val="16"/>
                            <w:szCs w:val="18"/>
                            <w:highlight w:val="yellow"/>
                            <w:lang w:eastAsia="zh-CN"/>
                          </w:rPr>
                          <m:t>2</m:t>
                        </m:r>
                      </m:den>
                    </m:f>
                    <m:d>
                      <m:dPr>
                        <m:begChr m:val="["/>
                        <m:endChr m:val="]"/>
                        <m:ctrlPr>
                          <w:rPr>
                            <w:rFonts w:ascii="Cambria Math" w:hAnsi="Cambria Math" w:cs="Times"/>
                            <w:sz w:val="16"/>
                            <w:szCs w:val="18"/>
                            <w:highlight w:val="yellow"/>
                            <w:lang w:eastAsia="zh-CN"/>
                          </w:rPr>
                        </m:ctrlPr>
                      </m:dPr>
                      <m:e>
                        <m:eqArr>
                          <m:eqArrPr>
                            <m:ctrlPr>
                              <w:rPr>
                                <w:rFonts w:ascii="Cambria Math" w:hAnsi="Cambria Math" w:cs="Times"/>
                                <w:i/>
                                <w:sz w:val="16"/>
                                <w:szCs w:val="18"/>
                                <w:highlight w:val="yellow"/>
                                <w:lang w:eastAsia="zh-CN"/>
                              </w:rPr>
                            </m:ctrlPr>
                          </m:eqArrPr>
                          <m:e>
                            <m:r>
                              <m:rPr>
                                <m:sty m:val="bi"/>
                              </m:rPr>
                              <w:rPr>
                                <w:rFonts w:ascii="Cambria Math" w:hAnsi="Cambria Math" w:cs="Times"/>
                                <w:sz w:val="16"/>
                                <w:szCs w:val="18"/>
                                <w:highlight w:val="yellow"/>
                                <w:lang w:eastAsia="zh-CN"/>
                              </w:rPr>
                              <m:t>1</m:t>
                            </m:r>
                          </m:e>
                          <m:e>
                            <m:r>
                              <m:rPr>
                                <m:sty m:val="bi"/>
                              </m:rPr>
                              <w:rPr>
                                <w:rFonts w:ascii="Cambria Math" w:hAnsi="Cambria Math" w:cs="Times"/>
                                <w:sz w:val="16"/>
                                <w:szCs w:val="18"/>
                                <w:highlight w:val="yellow"/>
                                <w:lang w:eastAsia="zh-CN"/>
                              </w:rPr>
                              <m:t>0</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0</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0</m:t>
                            </m:r>
                          </m:e>
                        </m:eqArr>
                      </m:e>
                    </m:d>
                  </m:oMath>
                  <w:r w:rsidR="00B40A7B" w:rsidRPr="00B40A7B">
                    <w:rPr>
                      <w:rFonts w:cs="Times"/>
                      <w:b w:val="0"/>
                      <w:sz w:val="16"/>
                      <w:szCs w:val="18"/>
                      <w:highlight w:val="yellow"/>
                    </w:rPr>
                    <w:t xml:space="preserve">, </w:t>
                  </w:r>
                  <m:oMath>
                    <m:f>
                      <m:fPr>
                        <m:ctrlPr>
                          <w:rPr>
                            <w:rFonts w:ascii="Cambria Math" w:hAnsi="Cambria Math" w:cs="Times"/>
                            <w:i/>
                            <w:sz w:val="16"/>
                            <w:szCs w:val="18"/>
                            <w:highlight w:val="yellow"/>
                            <w:lang w:eastAsia="zh-CN"/>
                          </w:rPr>
                        </m:ctrlPr>
                      </m:fPr>
                      <m:num>
                        <m:r>
                          <m:rPr>
                            <m:sty m:val="bi"/>
                          </m:rPr>
                          <w:rPr>
                            <w:rFonts w:ascii="Cambria Math" w:hAnsi="Cambria Math" w:cs="Times"/>
                            <w:sz w:val="16"/>
                            <w:szCs w:val="18"/>
                            <w:highlight w:val="yellow"/>
                            <w:lang w:eastAsia="zh-CN"/>
                          </w:rPr>
                          <m:t>1</m:t>
                        </m:r>
                      </m:num>
                      <m:den>
                        <m:r>
                          <m:rPr>
                            <m:sty m:val="bi"/>
                          </m:rPr>
                          <w:rPr>
                            <w:rFonts w:ascii="Cambria Math" w:hAnsi="Cambria Math" w:cs="Times"/>
                            <w:sz w:val="16"/>
                            <w:szCs w:val="18"/>
                            <w:highlight w:val="yellow"/>
                            <w:lang w:eastAsia="zh-CN"/>
                          </w:rPr>
                          <m:t>2</m:t>
                        </m:r>
                      </m:den>
                    </m:f>
                    <m:d>
                      <m:dPr>
                        <m:begChr m:val="["/>
                        <m:endChr m:val="]"/>
                        <m:ctrlPr>
                          <w:rPr>
                            <w:rFonts w:ascii="Cambria Math" w:hAnsi="Cambria Math" w:cs="Times"/>
                            <w:sz w:val="16"/>
                            <w:szCs w:val="18"/>
                            <w:highlight w:val="yellow"/>
                            <w:lang w:eastAsia="zh-CN"/>
                          </w:rPr>
                        </m:ctrlPr>
                      </m:dPr>
                      <m:e>
                        <m:eqArr>
                          <m:eqArrPr>
                            <m:ctrlPr>
                              <w:rPr>
                                <w:rFonts w:ascii="Cambria Math" w:hAnsi="Cambria Math" w:cs="Times"/>
                                <w:i/>
                                <w:sz w:val="16"/>
                                <w:szCs w:val="18"/>
                                <w:highlight w:val="yellow"/>
                                <w:lang w:eastAsia="zh-CN"/>
                              </w:rPr>
                            </m:ctrlPr>
                          </m:eqArrPr>
                          <m:e>
                            <m:r>
                              <m:rPr>
                                <m:sty m:val="bi"/>
                              </m:rPr>
                              <w:rPr>
                                <w:rFonts w:ascii="Cambria Math" w:hAnsi="Cambria Math" w:cs="Times"/>
                                <w:sz w:val="16"/>
                                <w:szCs w:val="18"/>
                                <w:highlight w:val="yellow"/>
                                <w:lang w:eastAsia="zh-CN"/>
                              </w:rPr>
                              <m:t>0</m:t>
                            </m:r>
                          </m:e>
                          <m:e>
                            <m:r>
                              <m:rPr>
                                <m:sty m:val="bi"/>
                              </m:rPr>
                              <w:rPr>
                                <w:rFonts w:ascii="Cambria Math" w:hAnsi="Cambria Math" w:cs="Times"/>
                                <w:sz w:val="16"/>
                                <w:szCs w:val="18"/>
                                <w:highlight w:val="yellow"/>
                                <w:lang w:eastAsia="zh-CN"/>
                              </w:rPr>
                              <m:t>0</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1</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0</m:t>
                            </m:r>
                          </m:e>
                        </m:eqArr>
                      </m:e>
                    </m:d>
                  </m:oMath>
                  <w:r w:rsidR="00B40A7B" w:rsidRPr="00B40A7B">
                    <w:rPr>
                      <w:rFonts w:cs="Times"/>
                      <w:b w:val="0"/>
                      <w:sz w:val="16"/>
                      <w:szCs w:val="18"/>
                      <w:highlight w:val="yellow"/>
                    </w:rPr>
                    <w:t xml:space="preserve">, </w:t>
                  </w:r>
                  <m:oMath>
                    <m:f>
                      <m:fPr>
                        <m:ctrlPr>
                          <w:rPr>
                            <w:rFonts w:ascii="Cambria Math" w:hAnsi="Cambria Math" w:cs="Times"/>
                            <w:sz w:val="16"/>
                            <w:szCs w:val="18"/>
                            <w:highlight w:val="yellow"/>
                          </w:rPr>
                        </m:ctrlPr>
                      </m:fPr>
                      <m:num>
                        <m:r>
                          <m:rPr>
                            <m:sty m:val="bi"/>
                          </m:rPr>
                          <w:rPr>
                            <w:rFonts w:ascii="Cambria Math" w:hAnsi="Cambria Math" w:cs="Times"/>
                            <w:sz w:val="16"/>
                            <w:szCs w:val="18"/>
                            <w:highlight w:val="yellow"/>
                          </w:rPr>
                          <m:t>1</m:t>
                        </m:r>
                      </m:num>
                      <m:den>
                        <m:r>
                          <m:rPr>
                            <m:sty m:val="bi"/>
                          </m:rPr>
                          <w:rPr>
                            <w:rFonts w:ascii="Cambria Math" w:hAnsi="Cambria Math" w:cs="Times"/>
                            <w:sz w:val="16"/>
                            <w:szCs w:val="18"/>
                            <w:highlight w:val="yellow"/>
                          </w:rPr>
                          <m:t>2</m:t>
                        </m:r>
                      </m:den>
                    </m:f>
                    <m:d>
                      <m:dPr>
                        <m:begChr m:val="["/>
                        <m:endChr m:val="]"/>
                        <m:ctrlPr>
                          <w:rPr>
                            <w:rFonts w:ascii="Cambria Math" w:hAnsi="Cambria Math" w:cs="Times"/>
                            <w:sz w:val="16"/>
                            <w:szCs w:val="18"/>
                            <w:highlight w:val="yellow"/>
                          </w:rPr>
                        </m:ctrlPr>
                      </m:dPr>
                      <m:e>
                        <m:eqArr>
                          <m:eqArrPr>
                            <m:ctrlPr>
                              <w:rPr>
                                <w:rFonts w:ascii="Cambria Math" w:hAnsi="Cambria Math" w:cs="Times"/>
                                <w:i/>
                                <w:sz w:val="16"/>
                                <w:szCs w:val="18"/>
                                <w:highlight w:val="yellow"/>
                              </w:rPr>
                            </m:ctrlPr>
                          </m:eqArrPr>
                          <m:e>
                            <m:m>
                              <m:mPr>
                                <m:mcs>
                                  <m:mc>
                                    <m:mcPr>
                                      <m:count m:val="2"/>
                                      <m:mcJc m:val="center"/>
                                    </m:mcPr>
                                  </m:mc>
                                </m:mcs>
                                <m:ctrlPr>
                                  <w:rPr>
                                    <w:rFonts w:ascii="Cambria Math" w:hAnsi="Cambria Math" w:cs="Times"/>
                                    <w:i/>
                                    <w:sz w:val="16"/>
                                    <w:szCs w:val="18"/>
                                    <w:highlight w:val="yellow"/>
                                  </w:rPr>
                                </m:ctrlPr>
                              </m:mPr>
                              <m:mr>
                                <m:e>
                                  <m:r>
                                    <m:rPr>
                                      <m:sty m:val="bi"/>
                                    </m:rPr>
                                    <w:rPr>
                                      <w:rFonts w:ascii="Cambria Math" w:hAnsi="Cambria Math" w:cs="Times"/>
                                      <w:sz w:val="16"/>
                                      <w:szCs w:val="18"/>
                                      <w:highlight w:val="yellow"/>
                                    </w:rPr>
                                    <m:t>1</m:t>
                                  </m:r>
                                </m:e>
                                <m:e>
                                  <m:r>
                                    <m:rPr>
                                      <m:sty m:val="bi"/>
                                    </m:rPr>
                                    <w:rPr>
                                      <w:rFonts w:ascii="Cambria Math" w:hAnsi="Cambria Math" w:cs="Times"/>
                                      <w:sz w:val="16"/>
                                      <w:szCs w:val="18"/>
                                      <w:highlight w:val="yellow"/>
                                    </w:rPr>
                                    <m:t>0</m:t>
                                  </m:r>
                                </m:e>
                              </m:mr>
                            </m:m>
                          </m:e>
                          <m:e>
                            <m:m>
                              <m:mPr>
                                <m:mcs>
                                  <m:mc>
                                    <m:mcPr>
                                      <m:count m:val="2"/>
                                      <m:mcJc m:val="center"/>
                                    </m:mcPr>
                                  </m:mc>
                                </m:mcs>
                                <m:ctrlPr>
                                  <w:rPr>
                                    <w:rFonts w:ascii="Cambria Math" w:hAnsi="Cambria Math" w:cs="Times"/>
                                    <w:i/>
                                    <w:sz w:val="16"/>
                                    <w:szCs w:val="18"/>
                                    <w:highlight w:val="yellow"/>
                                  </w:rPr>
                                </m:ctrlPr>
                              </m:mPr>
                              <m:mr>
                                <m:e>
                                  <m:r>
                                    <m:rPr>
                                      <m:sty m:val="bi"/>
                                    </m:rPr>
                                    <w:rPr>
                                      <w:rFonts w:ascii="Cambria Math" w:hAnsi="Cambria Math" w:cs="Times"/>
                                      <w:sz w:val="16"/>
                                      <w:szCs w:val="18"/>
                                      <w:highlight w:val="yellow"/>
                                    </w:rPr>
                                    <m:t>0</m:t>
                                  </m:r>
                                </m:e>
                                <m:e>
                                  <m:r>
                                    <m:rPr>
                                      <m:sty m:val="bi"/>
                                    </m:rPr>
                                    <w:rPr>
                                      <w:rFonts w:ascii="Cambria Math" w:hAnsi="Cambria Math" w:cs="Times"/>
                                      <w:sz w:val="16"/>
                                      <w:szCs w:val="18"/>
                                      <w:highlight w:val="yellow"/>
                                    </w:rPr>
                                    <m:t>0</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m:rPr>
                                      <m:sty m:val="bi"/>
                                    </m:rPr>
                                    <w:rPr>
                                      <w:rFonts w:ascii="Cambria Math" w:eastAsia="Cambria Math" w:hAnsi="Cambria Math" w:cs="Cambria Math"/>
                                      <w:sz w:val="16"/>
                                      <w:szCs w:val="18"/>
                                      <w:highlight w:val="yellow"/>
                                    </w:rPr>
                                    <m:t>0</m:t>
                                  </m:r>
                                </m:e>
                                <m:e>
                                  <m:r>
                                    <m:rPr>
                                      <m:sty m:val="bi"/>
                                    </m:rPr>
                                    <w:rPr>
                                      <w:rFonts w:ascii="Cambria Math" w:eastAsia="Cambria Math" w:hAnsi="Cambria Math" w:cs="Cambria Math"/>
                                      <w:sz w:val="16"/>
                                      <w:szCs w:val="18"/>
                                      <w:highlight w:val="yellow"/>
                                    </w:rPr>
                                    <m:t>1</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m:rPr>
                                      <m:sty m:val="bi"/>
                                    </m:rPr>
                                    <w:rPr>
                                      <w:rFonts w:ascii="Cambria Math" w:eastAsia="Cambria Math" w:hAnsi="Cambria Math" w:cs="Cambria Math"/>
                                      <w:sz w:val="16"/>
                                      <w:szCs w:val="18"/>
                                      <w:highlight w:val="yellow"/>
                                    </w:rPr>
                                    <m:t>0</m:t>
                                  </m:r>
                                </m:e>
                                <m:e>
                                  <m:r>
                                    <m:rPr>
                                      <m:sty m:val="bi"/>
                                    </m:rPr>
                                    <w:rPr>
                                      <w:rFonts w:ascii="Cambria Math" w:eastAsia="Cambria Math" w:hAnsi="Cambria Math" w:cs="Cambria Math"/>
                                      <w:sz w:val="16"/>
                                      <w:szCs w:val="18"/>
                                      <w:highlight w:val="yellow"/>
                                    </w:rPr>
                                    <m:t>0</m:t>
                                  </m:r>
                                </m:e>
                              </m:mr>
                            </m:m>
                          </m:e>
                        </m:eqArr>
                      </m:e>
                    </m:d>
                  </m:oMath>
                  <w:r w:rsidR="00B40A7B" w:rsidRPr="00B40A7B">
                    <w:rPr>
                      <w:rFonts w:cs="Times"/>
                      <w:b w:val="0"/>
                      <w:sz w:val="16"/>
                      <w:szCs w:val="18"/>
                      <w:highlight w:val="yellow"/>
                    </w:rPr>
                    <w:t>,</w:t>
                  </w:r>
                </w:p>
              </w:tc>
            </w:tr>
            <w:tr w:rsidR="00B40A7B" w:rsidRPr="00B40A7B" w14:paraId="19C9CC5D" w14:textId="77777777" w:rsidTr="00B40A7B">
              <w:trPr>
                <w:trHeight w:val="765"/>
                <w:jc w:val="center"/>
              </w:trPr>
              <w:tc>
                <w:tcPr>
                  <w:tcW w:w="562" w:type="dxa"/>
                  <w:shd w:val="clear" w:color="auto" w:fill="auto"/>
                  <w:vAlign w:val="center"/>
                </w:tcPr>
                <w:p w14:paraId="27168A42" w14:textId="77777777" w:rsidR="00B40A7B" w:rsidRPr="00B40A7B" w:rsidRDefault="00B40A7B" w:rsidP="00B40A7B">
                  <w:pPr>
                    <w:pStyle w:val="LGTdoc1"/>
                    <w:widowControl w:val="0"/>
                    <w:snapToGrid/>
                    <w:spacing w:beforeLines="0" w:before="100" w:beforeAutospacing="1"/>
                    <w:contextualSpacing/>
                    <w:jc w:val="center"/>
                    <w:rPr>
                      <w:rFonts w:ascii="Arial" w:eastAsia="Times New Roman" w:hAnsi="Arial"/>
                      <w:b w:val="0"/>
                      <w:bCs/>
                      <w:iCs/>
                      <w:sz w:val="18"/>
                      <w:highlight w:val="yellow"/>
                      <w:lang w:eastAsia="ja-JP"/>
                    </w:rPr>
                  </w:pPr>
                  <w:r w:rsidRPr="00B40A7B">
                    <w:rPr>
                      <w:rFonts w:ascii="Arial" w:eastAsia="Times New Roman" w:hAnsi="Arial"/>
                      <w:b w:val="0"/>
                      <w:bCs/>
                      <w:iCs/>
                      <w:sz w:val="18"/>
                      <w:highlight w:val="yellow"/>
                      <w:lang w:eastAsia="ja-JP"/>
                    </w:rPr>
                    <w:t>G2</w:t>
                  </w:r>
                </w:p>
              </w:tc>
              <w:tc>
                <w:tcPr>
                  <w:tcW w:w="4962" w:type="dxa"/>
                  <w:shd w:val="clear" w:color="auto" w:fill="auto"/>
                </w:tcPr>
                <w:p w14:paraId="26C2C9F0" w14:textId="77777777" w:rsidR="00B40A7B" w:rsidRPr="00B40A7B" w:rsidRDefault="005121B8" w:rsidP="00B40A7B">
                  <w:pPr>
                    <w:widowControl w:val="0"/>
                    <w:spacing w:before="100" w:beforeAutospacing="1" w:after="100" w:afterAutospacing="1"/>
                    <w:contextualSpacing/>
                    <w:jc w:val="center"/>
                    <w:rPr>
                      <w:sz w:val="16"/>
                      <w:szCs w:val="18"/>
                      <w:highlight w:val="yellow"/>
                    </w:rPr>
                  </w:pPr>
                  <m:oMath>
                    <m:f>
                      <m:fPr>
                        <m:ctrlPr>
                          <w:rPr>
                            <w:rFonts w:ascii="Cambria Math" w:hAnsi="Cambria Math" w:cs="Times"/>
                            <w:i/>
                            <w:sz w:val="16"/>
                            <w:szCs w:val="18"/>
                            <w:highlight w:val="yellow"/>
                            <w:lang w:eastAsia="zh-CN"/>
                          </w:rPr>
                        </m:ctrlPr>
                      </m:fPr>
                      <m:num>
                        <m:r>
                          <w:rPr>
                            <w:rFonts w:ascii="Cambria Math" w:hAnsi="Cambria Math" w:cs="Times"/>
                            <w:sz w:val="16"/>
                            <w:szCs w:val="18"/>
                            <w:highlight w:val="yellow"/>
                            <w:lang w:eastAsia="zh-CN"/>
                          </w:rPr>
                          <m:t>1</m:t>
                        </m:r>
                      </m:num>
                      <m:den>
                        <m:r>
                          <w:rPr>
                            <w:rFonts w:ascii="Cambria Math" w:hAnsi="Cambria Math" w:cs="Times"/>
                            <w:sz w:val="16"/>
                            <w:szCs w:val="18"/>
                            <w:highlight w:val="yellow"/>
                            <w:lang w:eastAsia="zh-CN"/>
                          </w:rPr>
                          <m:t>2</m:t>
                        </m:r>
                      </m:den>
                    </m:f>
                    <m:d>
                      <m:dPr>
                        <m:begChr m:val="["/>
                        <m:endChr m:val="]"/>
                        <m:ctrlPr>
                          <w:rPr>
                            <w:rFonts w:ascii="Cambria Math" w:hAnsi="Cambria Math" w:cs="Times"/>
                            <w:sz w:val="16"/>
                            <w:szCs w:val="18"/>
                            <w:highlight w:val="yellow"/>
                            <w:lang w:eastAsia="zh-CN"/>
                          </w:rPr>
                        </m:ctrlPr>
                      </m:dPr>
                      <m:e>
                        <m:eqArr>
                          <m:eqArrPr>
                            <m:ctrlPr>
                              <w:rPr>
                                <w:rFonts w:ascii="Cambria Math" w:hAnsi="Cambria Math" w:cs="Times"/>
                                <w:i/>
                                <w:sz w:val="16"/>
                                <w:szCs w:val="18"/>
                                <w:highlight w:val="yellow"/>
                                <w:lang w:eastAsia="zh-CN"/>
                              </w:rPr>
                            </m:ctrlPr>
                          </m:eqArrPr>
                          <m:e>
                            <m:r>
                              <w:rPr>
                                <w:rFonts w:ascii="Cambria Math" w:hAnsi="Cambria Math" w:cs="Times"/>
                                <w:sz w:val="16"/>
                                <w:szCs w:val="18"/>
                                <w:highlight w:val="yellow"/>
                                <w:lang w:eastAsia="zh-CN"/>
                              </w:rPr>
                              <m:t>1</m:t>
                            </m:r>
                          </m:e>
                          <m:e>
                            <m:r>
                              <w:rPr>
                                <w:rFonts w:ascii="Cambria Math" w:hAnsi="Cambria Math" w:cs="Times"/>
                                <w:sz w:val="16"/>
                                <w:szCs w:val="18"/>
                                <w:highlight w:val="yellow"/>
                                <w:lang w:eastAsia="zh-CN"/>
                              </w:rPr>
                              <m:t>0</m:t>
                            </m:r>
                            <m:ctrlPr>
                              <w:rPr>
                                <w:rFonts w:ascii="Cambria Math" w:eastAsia="Cambria Math" w:hAnsi="Cambria Math" w:cs="Cambria Math"/>
                                <w:i/>
                                <w:sz w:val="16"/>
                                <w:szCs w:val="18"/>
                                <w:highlight w:val="yellow"/>
                                <w:lang w:eastAsia="zh-CN"/>
                              </w:rPr>
                            </m:ctrlPr>
                          </m:e>
                          <m:e>
                            <m:r>
                              <w:rPr>
                                <w:rFonts w:ascii="Cambria Math" w:eastAsia="Cambria Math" w:hAnsi="Cambria Math" w:cs="Cambria Math"/>
                                <w:sz w:val="16"/>
                                <w:szCs w:val="18"/>
                                <w:highlight w:val="yellow"/>
                                <w:lang w:eastAsia="zh-CN"/>
                              </w:rPr>
                              <m:t>0</m:t>
                            </m:r>
                            <m:ctrlPr>
                              <w:rPr>
                                <w:rFonts w:ascii="Cambria Math" w:eastAsia="Cambria Math" w:hAnsi="Cambria Math" w:cs="Cambria Math"/>
                                <w:i/>
                                <w:sz w:val="16"/>
                                <w:szCs w:val="18"/>
                                <w:highlight w:val="yellow"/>
                                <w:lang w:eastAsia="zh-CN"/>
                              </w:rPr>
                            </m:ctrlPr>
                          </m:e>
                          <m:e>
                            <m:r>
                              <w:rPr>
                                <w:rFonts w:ascii="Cambria Math" w:eastAsia="Cambria Math" w:hAnsi="Cambria Math" w:cs="Cambria Math"/>
                                <w:sz w:val="16"/>
                                <w:szCs w:val="18"/>
                                <w:highlight w:val="yellow"/>
                                <w:lang w:eastAsia="zh-CN"/>
                              </w:rPr>
                              <m:t>0</m:t>
                            </m:r>
                          </m:e>
                        </m:eqArr>
                      </m:e>
                    </m:d>
                  </m:oMath>
                  <w:r w:rsidR="00B40A7B" w:rsidRPr="00B40A7B">
                    <w:rPr>
                      <w:rFonts w:cs="Times"/>
                      <w:sz w:val="16"/>
                      <w:szCs w:val="18"/>
                      <w:highlight w:val="yellow"/>
                    </w:rPr>
                    <w:t xml:space="preserve">, </w:t>
                  </w:r>
                  <m:oMath>
                    <m:f>
                      <m:fPr>
                        <m:ctrlPr>
                          <w:rPr>
                            <w:rFonts w:ascii="Cambria Math" w:hAnsi="Cambria Math" w:cs="Times"/>
                            <w:i/>
                            <w:sz w:val="16"/>
                            <w:szCs w:val="18"/>
                            <w:highlight w:val="yellow"/>
                            <w:lang w:eastAsia="zh-CN"/>
                          </w:rPr>
                        </m:ctrlPr>
                      </m:fPr>
                      <m:num>
                        <m:r>
                          <w:rPr>
                            <w:rFonts w:ascii="Cambria Math" w:hAnsi="Cambria Math" w:cs="Times"/>
                            <w:sz w:val="16"/>
                            <w:szCs w:val="18"/>
                            <w:highlight w:val="yellow"/>
                            <w:lang w:eastAsia="zh-CN"/>
                          </w:rPr>
                          <m:t>1</m:t>
                        </m:r>
                      </m:num>
                      <m:den>
                        <m:r>
                          <w:rPr>
                            <w:rFonts w:ascii="Cambria Math" w:hAnsi="Cambria Math" w:cs="Times"/>
                            <w:sz w:val="16"/>
                            <w:szCs w:val="18"/>
                            <w:highlight w:val="yellow"/>
                            <w:lang w:eastAsia="zh-CN"/>
                          </w:rPr>
                          <m:t>2</m:t>
                        </m:r>
                      </m:den>
                    </m:f>
                    <m:d>
                      <m:dPr>
                        <m:begChr m:val="["/>
                        <m:endChr m:val="]"/>
                        <m:ctrlPr>
                          <w:rPr>
                            <w:rFonts w:ascii="Cambria Math" w:hAnsi="Cambria Math" w:cs="Times"/>
                            <w:sz w:val="16"/>
                            <w:szCs w:val="18"/>
                            <w:highlight w:val="yellow"/>
                            <w:lang w:eastAsia="zh-CN"/>
                          </w:rPr>
                        </m:ctrlPr>
                      </m:dPr>
                      <m:e>
                        <m:eqArr>
                          <m:eqArrPr>
                            <m:ctrlPr>
                              <w:rPr>
                                <w:rFonts w:ascii="Cambria Math" w:hAnsi="Cambria Math" w:cs="Times"/>
                                <w:i/>
                                <w:sz w:val="16"/>
                                <w:szCs w:val="18"/>
                                <w:highlight w:val="yellow"/>
                                <w:lang w:eastAsia="zh-CN"/>
                              </w:rPr>
                            </m:ctrlPr>
                          </m:eqArrPr>
                          <m:e>
                            <m:r>
                              <w:rPr>
                                <w:rFonts w:ascii="Cambria Math" w:hAnsi="Cambria Math" w:cs="Times"/>
                                <w:sz w:val="16"/>
                                <w:szCs w:val="18"/>
                                <w:highlight w:val="yellow"/>
                                <w:lang w:eastAsia="zh-CN"/>
                              </w:rPr>
                              <m:t>0</m:t>
                            </m:r>
                          </m:e>
                          <m:e>
                            <m:r>
                              <w:rPr>
                                <w:rFonts w:ascii="Cambria Math" w:hAnsi="Cambria Math" w:cs="Times"/>
                                <w:sz w:val="16"/>
                                <w:szCs w:val="18"/>
                                <w:highlight w:val="yellow"/>
                                <w:lang w:eastAsia="zh-CN"/>
                              </w:rPr>
                              <m:t>1</m:t>
                            </m:r>
                            <m:ctrlPr>
                              <w:rPr>
                                <w:rFonts w:ascii="Cambria Math" w:eastAsia="Cambria Math" w:hAnsi="Cambria Math" w:cs="Cambria Math"/>
                                <w:i/>
                                <w:sz w:val="16"/>
                                <w:szCs w:val="18"/>
                                <w:highlight w:val="yellow"/>
                                <w:lang w:eastAsia="zh-CN"/>
                              </w:rPr>
                            </m:ctrlPr>
                          </m:e>
                          <m:e>
                            <m:r>
                              <w:rPr>
                                <w:rFonts w:ascii="Cambria Math" w:eastAsia="Cambria Math" w:hAnsi="Cambria Math" w:cs="Cambria Math"/>
                                <w:sz w:val="16"/>
                                <w:szCs w:val="18"/>
                                <w:highlight w:val="yellow"/>
                                <w:lang w:eastAsia="zh-CN"/>
                              </w:rPr>
                              <m:t>0</m:t>
                            </m:r>
                            <m:ctrlPr>
                              <w:rPr>
                                <w:rFonts w:ascii="Cambria Math" w:eastAsia="Cambria Math" w:hAnsi="Cambria Math" w:cs="Cambria Math"/>
                                <w:i/>
                                <w:sz w:val="16"/>
                                <w:szCs w:val="18"/>
                                <w:highlight w:val="yellow"/>
                                <w:lang w:eastAsia="zh-CN"/>
                              </w:rPr>
                            </m:ctrlPr>
                          </m:e>
                          <m:e>
                            <m:r>
                              <w:rPr>
                                <w:rFonts w:ascii="Cambria Math" w:eastAsia="Cambria Math" w:hAnsi="Cambria Math" w:cs="Cambria Math"/>
                                <w:sz w:val="16"/>
                                <w:szCs w:val="18"/>
                                <w:highlight w:val="yellow"/>
                                <w:lang w:eastAsia="zh-CN"/>
                              </w:rPr>
                              <m:t>0</m:t>
                            </m:r>
                          </m:e>
                        </m:eqArr>
                      </m:e>
                    </m:d>
                  </m:oMath>
                  <w:r w:rsidR="00B40A7B" w:rsidRPr="00B40A7B">
                    <w:rPr>
                      <w:rFonts w:cs="Times"/>
                      <w:sz w:val="16"/>
                      <w:szCs w:val="18"/>
                      <w:highlight w:val="yellow"/>
                    </w:rPr>
                    <w:t xml:space="preserve">, </w:t>
                  </w:r>
                  <m:oMath>
                    <m:f>
                      <m:fPr>
                        <m:ctrlPr>
                          <w:rPr>
                            <w:rFonts w:ascii="Cambria Math" w:hAnsi="Cambria Math" w:cs="Times"/>
                            <w:i/>
                            <w:sz w:val="16"/>
                            <w:szCs w:val="18"/>
                            <w:highlight w:val="yellow"/>
                            <w:lang w:eastAsia="zh-CN"/>
                          </w:rPr>
                        </m:ctrlPr>
                      </m:fPr>
                      <m:num>
                        <m:r>
                          <w:rPr>
                            <w:rFonts w:ascii="Cambria Math" w:hAnsi="Cambria Math" w:cs="Times"/>
                            <w:sz w:val="16"/>
                            <w:szCs w:val="18"/>
                            <w:highlight w:val="yellow"/>
                            <w:lang w:eastAsia="zh-CN"/>
                          </w:rPr>
                          <m:t>1</m:t>
                        </m:r>
                      </m:num>
                      <m:den>
                        <m:r>
                          <w:rPr>
                            <w:rFonts w:ascii="Cambria Math" w:hAnsi="Cambria Math" w:cs="Times"/>
                            <w:sz w:val="16"/>
                            <w:szCs w:val="18"/>
                            <w:highlight w:val="yellow"/>
                            <w:lang w:eastAsia="zh-CN"/>
                          </w:rPr>
                          <m:t>2</m:t>
                        </m:r>
                      </m:den>
                    </m:f>
                    <m:d>
                      <m:dPr>
                        <m:begChr m:val="["/>
                        <m:endChr m:val="]"/>
                        <m:ctrlPr>
                          <w:rPr>
                            <w:rFonts w:ascii="Cambria Math" w:hAnsi="Cambria Math" w:cs="Times"/>
                            <w:sz w:val="16"/>
                            <w:szCs w:val="18"/>
                            <w:highlight w:val="yellow"/>
                            <w:lang w:eastAsia="zh-CN"/>
                          </w:rPr>
                        </m:ctrlPr>
                      </m:dPr>
                      <m:e>
                        <m:eqArr>
                          <m:eqArrPr>
                            <m:ctrlPr>
                              <w:rPr>
                                <w:rFonts w:ascii="Cambria Math" w:hAnsi="Cambria Math" w:cs="Times"/>
                                <w:i/>
                                <w:sz w:val="16"/>
                                <w:szCs w:val="18"/>
                                <w:highlight w:val="yellow"/>
                                <w:lang w:eastAsia="zh-CN"/>
                              </w:rPr>
                            </m:ctrlPr>
                          </m:eqArrPr>
                          <m:e>
                            <m:r>
                              <w:rPr>
                                <w:rFonts w:ascii="Cambria Math" w:hAnsi="Cambria Math" w:cs="Times"/>
                                <w:sz w:val="16"/>
                                <w:szCs w:val="18"/>
                                <w:highlight w:val="yellow"/>
                                <w:lang w:eastAsia="zh-CN"/>
                              </w:rPr>
                              <m:t>0</m:t>
                            </m:r>
                          </m:e>
                          <m:e>
                            <m:r>
                              <w:rPr>
                                <w:rFonts w:ascii="Cambria Math" w:hAnsi="Cambria Math" w:cs="Times"/>
                                <w:sz w:val="16"/>
                                <w:szCs w:val="18"/>
                                <w:highlight w:val="yellow"/>
                                <w:lang w:eastAsia="zh-CN"/>
                              </w:rPr>
                              <m:t>0</m:t>
                            </m:r>
                            <m:ctrlPr>
                              <w:rPr>
                                <w:rFonts w:ascii="Cambria Math" w:eastAsia="Cambria Math" w:hAnsi="Cambria Math" w:cs="Cambria Math"/>
                                <w:i/>
                                <w:sz w:val="16"/>
                                <w:szCs w:val="18"/>
                                <w:highlight w:val="yellow"/>
                                <w:lang w:eastAsia="zh-CN"/>
                              </w:rPr>
                            </m:ctrlPr>
                          </m:e>
                          <m:e>
                            <m:r>
                              <w:rPr>
                                <w:rFonts w:ascii="Cambria Math" w:eastAsia="Cambria Math" w:hAnsi="Cambria Math" w:cs="Cambria Math"/>
                                <w:sz w:val="16"/>
                                <w:szCs w:val="18"/>
                                <w:highlight w:val="yellow"/>
                                <w:lang w:eastAsia="zh-CN"/>
                              </w:rPr>
                              <m:t>1</m:t>
                            </m:r>
                            <m:ctrlPr>
                              <w:rPr>
                                <w:rFonts w:ascii="Cambria Math" w:eastAsia="Cambria Math" w:hAnsi="Cambria Math" w:cs="Cambria Math"/>
                                <w:i/>
                                <w:sz w:val="16"/>
                                <w:szCs w:val="18"/>
                                <w:highlight w:val="yellow"/>
                                <w:lang w:eastAsia="zh-CN"/>
                              </w:rPr>
                            </m:ctrlPr>
                          </m:e>
                          <m:e>
                            <m:r>
                              <w:rPr>
                                <w:rFonts w:ascii="Cambria Math" w:eastAsia="Cambria Math" w:hAnsi="Cambria Math" w:cs="Cambria Math"/>
                                <w:sz w:val="16"/>
                                <w:szCs w:val="18"/>
                                <w:highlight w:val="yellow"/>
                                <w:lang w:eastAsia="zh-CN"/>
                              </w:rPr>
                              <m:t>0</m:t>
                            </m:r>
                          </m:e>
                        </m:eqArr>
                      </m:e>
                    </m:d>
                    <m:r>
                      <w:rPr>
                        <w:rFonts w:ascii="Cambria Math" w:hAnsi="Cambria Math" w:cs="Times"/>
                        <w:sz w:val="16"/>
                        <w:szCs w:val="18"/>
                        <w:highlight w:val="yellow"/>
                        <w:lang w:eastAsia="zh-CN"/>
                      </w:rPr>
                      <m:t>,</m:t>
                    </m:r>
                    <m:f>
                      <m:fPr>
                        <m:ctrlPr>
                          <w:rPr>
                            <w:rFonts w:ascii="Cambria Math" w:hAnsi="Cambria Math" w:cs="Times"/>
                            <w:sz w:val="16"/>
                            <w:szCs w:val="18"/>
                            <w:highlight w:val="yellow"/>
                          </w:rPr>
                        </m:ctrlPr>
                      </m:fPr>
                      <m:num>
                        <m:r>
                          <w:rPr>
                            <w:rFonts w:ascii="Cambria Math" w:hAnsi="Cambria Math" w:cs="Times"/>
                            <w:sz w:val="16"/>
                            <w:szCs w:val="18"/>
                            <w:highlight w:val="yellow"/>
                          </w:rPr>
                          <m:t>1</m:t>
                        </m:r>
                      </m:num>
                      <m:den>
                        <m:r>
                          <w:rPr>
                            <w:rFonts w:ascii="Cambria Math" w:hAnsi="Cambria Math" w:cs="Times"/>
                            <w:sz w:val="16"/>
                            <w:szCs w:val="18"/>
                            <w:highlight w:val="yellow"/>
                          </w:rPr>
                          <m:t>2</m:t>
                        </m:r>
                      </m:den>
                    </m:f>
                    <m:d>
                      <m:dPr>
                        <m:begChr m:val="["/>
                        <m:endChr m:val="]"/>
                        <m:ctrlPr>
                          <w:rPr>
                            <w:rFonts w:ascii="Cambria Math" w:hAnsi="Cambria Math" w:cs="Times"/>
                            <w:sz w:val="16"/>
                            <w:szCs w:val="18"/>
                            <w:highlight w:val="yellow"/>
                          </w:rPr>
                        </m:ctrlPr>
                      </m:dPr>
                      <m:e>
                        <m:eqArr>
                          <m:eqArrPr>
                            <m:ctrlPr>
                              <w:rPr>
                                <w:rFonts w:ascii="Cambria Math" w:hAnsi="Cambria Math" w:cs="Times"/>
                                <w:i/>
                                <w:sz w:val="16"/>
                                <w:szCs w:val="18"/>
                                <w:highlight w:val="yellow"/>
                              </w:rPr>
                            </m:ctrlPr>
                          </m:eqArrPr>
                          <m:e>
                            <m:m>
                              <m:mPr>
                                <m:mcs>
                                  <m:mc>
                                    <m:mcPr>
                                      <m:count m:val="2"/>
                                      <m:mcJc m:val="center"/>
                                    </m:mcPr>
                                  </m:mc>
                                </m:mcs>
                                <m:ctrlPr>
                                  <w:rPr>
                                    <w:rFonts w:ascii="Cambria Math" w:hAnsi="Cambria Math" w:cs="Times"/>
                                    <w:i/>
                                    <w:sz w:val="16"/>
                                    <w:szCs w:val="18"/>
                                    <w:highlight w:val="yellow"/>
                                  </w:rPr>
                                </m:ctrlPr>
                              </m:mPr>
                              <m:mr>
                                <m:e>
                                  <m:r>
                                    <w:rPr>
                                      <w:rFonts w:ascii="Cambria Math" w:hAnsi="Cambria Math" w:cs="Times"/>
                                      <w:sz w:val="16"/>
                                      <w:szCs w:val="18"/>
                                      <w:highlight w:val="yellow"/>
                                    </w:rPr>
                                    <m:t>1</m:t>
                                  </m:r>
                                </m:e>
                                <m:e>
                                  <m:r>
                                    <w:rPr>
                                      <w:rFonts w:ascii="Cambria Math" w:hAnsi="Cambria Math" w:cs="Times"/>
                                      <w:sz w:val="16"/>
                                      <w:szCs w:val="18"/>
                                      <w:highlight w:val="yellow"/>
                                    </w:rPr>
                                    <m:t>0</m:t>
                                  </m:r>
                                </m:e>
                              </m:mr>
                            </m:m>
                          </m:e>
                          <m:e>
                            <m:m>
                              <m:mPr>
                                <m:mcs>
                                  <m:mc>
                                    <m:mcPr>
                                      <m:count m:val="2"/>
                                      <m:mcJc m:val="center"/>
                                    </m:mcPr>
                                  </m:mc>
                                </m:mcs>
                                <m:ctrlPr>
                                  <w:rPr>
                                    <w:rFonts w:ascii="Cambria Math" w:hAnsi="Cambria Math" w:cs="Times"/>
                                    <w:i/>
                                    <w:sz w:val="16"/>
                                    <w:szCs w:val="18"/>
                                    <w:highlight w:val="yellow"/>
                                  </w:rPr>
                                </m:ctrlPr>
                              </m:mPr>
                              <m:mr>
                                <m:e>
                                  <m:r>
                                    <w:rPr>
                                      <w:rFonts w:ascii="Cambria Math" w:hAnsi="Cambria Math" w:cs="Times"/>
                                      <w:sz w:val="16"/>
                                      <w:szCs w:val="18"/>
                                      <w:highlight w:val="yellow"/>
                                    </w:rPr>
                                    <m:t>0</m:t>
                                  </m:r>
                                </m:e>
                                <m:e>
                                  <m:r>
                                    <w:rPr>
                                      <w:rFonts w:ascii="Cambria Math" w:hAnsi="Cambria Math" w:cs="Times"/>
                                      <w:sz w:val="16"/>
                                      <w:szCs w:val="18"/>
                                      <w:highlight w:val="yellow"/>
                                    </w:rPr>
                                    <m:t>0</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w:rPr>
                                      <w:rFonts w:ascii="Cambria Math" w:eastAsia="Cambria Math" w:hAnsi="Cambria Math" w:cs="Cambria Math"/>
                                      <w:sz w:val="16"/>
                                      <w:szCs w:val="18"/>
                                      <w:highlight w:val="yellow"/>
                                    </w:rPr>
                                    <m:t>0</m:t>
                                  </m:r>
                                </m:e>
                                <m:e>
                                  <m:r>
                                    <w:rPr>
                                      <w:rFonts w:ascii="Cambria Math" w:eastAsia="Cambria Math" w:hAnsi="Cambria Math" w:cs="Cambria Math"/>
                                      <w:sz w:val="16"/>
                                      <w:szCs w:val="18"/>
                                      <w:highlight w:val="yellow"/>
                                    </w:rPr>
                                    <m:t>1</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w:rPr>
                                      <w:rFonts w:ascii="Cambria Math" w:eastAsia="Cambria Math" w:hAnsi="Cambria Math" w:cs="Cambria Math"/>
                                      <w:sz w:val="16"/>
                                      <w:szCs w:val="18"/>
                                      <w:highlight w:val="yellow"/>
                                    </w:rPr>
                                    <m:t>0</m:t>
                                  </m:r>
                                </m:e>
                                <m:e>
                                  <m:r>
                                    <w:rPr>
                                      <w:rFonts w:ascii="Cambria Math" w:eastAsia="Cambria Math" w:hAnsi="Cambria Math" w:cs="Cambria Math"/>
                                      <w:sz w:val="16"/>
                                      <w:szCs w:val="18"/>
                                      <w:highlight w:val="yellow"/>
                                    </w:rPr>
                                    <m:t>0</m:t>
                                  </m:r>
                                </m:e>
                              </m:mr>
                            </m:m>
                          </m:e>
                        </m:eqArr>
                      </m:e>
                    </m:d>
                  </m:oMath>
                  <w:r w:rsidR="00B40A7B" w:rsidRPr="00B40A7B">
                    <w:rPr>
                      <w:rFonts w:cs="Times"/>
                      <w:sz w:val="16"/>
                      <w:szCs w:val="18"/>
                      <w:highlight w:val="yellow"/>
                    </w:rPr>
                    <w:t xml:space="preserve">, </w:t>
                  </w:r>
                  <m:oMath>
                    <m:f>
                      <m:fPr>
                        <m:ctrlPr>
                          <w:rPr>
                            <w:rFonts w:ascii="Cambria Math" w:hAnsi="Cambria Math" w:cs="Times"/>
                            <w:sz w:val="16"/>
                            <w:szCs w:val="18"/>
                            <w:highlight w:val="yellow"/>
                          </w:rPr>
                        </m:ctrlPr>
                      </m:fPr>
                      <m:num>
                        <m:r>
                          <w:rPr>
                            <w:rFonts w:ascii="Cambria Math" w:hAnsi="Cambria Math" w:cs="Times"/>
                            <w:sz w:val="16"/>
                            <w:szCs w:val="18"/>
                            <w:highlight w:val="yellow"/>
                          </w:rPr>
                          <m:t>1</m:t>
                        </m:r>
                      </m:num>
                      <m:den>
                        <m:r>
                          <w:rPr>
                            <w:rFonts w:ascii="Cambria Math" w:hAnsi="Cambria Math" w:cs="Times"/>
                            <w:sz w:val="16"/>
                            <w:szCs w:val="18"/>
                            <w:highlight w:val="yellow"/>
                          </w:rPr>
                          <m:t>2</m:t>
                        </m:r>
                      </m:den>
                    </m:f>
                    <m:d>
                      <m:dPr>
                        <m:begChr m:val="["/>
                        <m:endChr m:val="]"/>
                        <m:ctrlPr>
                          <w:rPr>
                            <w:rFonts w:ascii="Cambria Math" w:hAnsi="Cambria Math" w:cs="Times"/>
                            <w:sz w:val="16"/>
                            <w:szCs w:val="18"/>
                            <w:highlight w:val="yellow"/>
                          </w:rPr>
                        </m:ctrlPr>
                      </m:dPr>
                      <m:e>
                        <m:eqArr>
                          <m:eqArrPr>
                            <m:ctrlPr>
                              <w:rPr>
                                <w:rFonts w:ascii="Cambria Math" w:hAnsi="Cambria Math" w:cs="Times"/>
                                <w:i/>
                                <w:sz w:val="16"/>
                                <w:szCs w:val="18"/>
                                <w:highlight w:val="yellow"/>
                              </w:rPr>
                            </m:ctrlPr>
                          </m:eqArrPr>
                          <m:e>
                            <m:m>
                              <m:mPr>
                                <m:mcs>
                                  <m:mc>
                                    <m:mcPr>
                                      <m:count m:val="2"/>
                                      <m:mcJc m:val="center"/>
                                    </m:mcPr>
                                  </m:mc>
                                </m:mcs>
                                <m:ctrlPr>
                                  <w:rPr>
                                    <w:rFonts w:ascii="Cambria Math" w:hAnsi="Cambria Math" w:cs="Times"/>
                                    <w:i/>
                                    <w:sz w:val="16"/>
                                    <w:szCs w:val="18"/>
                                    <w:highlight w:val="yellow"/>
                                  </w:rPr>
                                </m:ctrlPr>
                              </m:mPr>
                              <m:mr>
                                <m:e>
                                  <m:r>
                                    <w:rPr>
                                      <w:rFonts w:ascii="Cambria Math" w:hAnsi="Cambria Math" w:cs="Times"/>
                                      <w:sz w:val="16"/>
                                      <w:szCs w:val="18"/>
                                      <w:highlight w:val="yellow"/>
                                    </w:rPr>
                                    <m:t>1</m:t>
                                  </m:r>
                                </m:e>
                                <m:e>
                                  <m:r>
                                    <w:rPr>
                                      <w:rFonts w:ascii="Cambria Math" w:hAnsi="Cambria Math" w:cs="Times"/>
                                      <w:sz w:val="16"/>
                                      <w:szCs w:val="18"/>
                                      <w:highlight w:val="yellow"/>
                                    </w:rPr>
                                    <m:t>0</m:t>
                                  </m:r>
                                </m:e>
                              </m:mr>
                            </m:m>
                          </m:e>
                          <m:e>
                            <m:m>
                              <m:mPr>
                                <m:mcs>
                                  <m:mc>
                                    <m:mcPr>
                                      <m:count m:val="2"/>
                                      <m:mcJc m:val="center"/>
                                    </m:mcPr>
                                  </m:mc>
                                </m:mcs>
                                <m:ctrlPr>
                                  <w:rPr>
                                    <w:rFonts w:ascii="Cambria Math" w:hAnsi="Cambria Math" w:cs="Times"/>
                                    <w:i/>
                                    <w:sz w:val="16"/>
                                    <w:szCs w:val="18"/>
                                    <w:highlight w:val="yellow"/>
                                  </w:rPr>
                                </m:ctrlPr>
                              </m:mPr>
                              <m:mr>
                                <m:e>
                                  <m:r>
                                    <w:rPr>
                                      <w:rFonts w:ascii="Cambria Math" w:hAnsi="Cambria Math" w:cs="Times"/>
                                      <w:sz w:val="16"/>
                                      <w:szCs w:val="18"/>
                                      <w:highlight w:val="yellow"/>
                                    </w:rPr>
                                    <m:t>0</m:t>
                                  </m:r>
                                </m:e>
                                <m:e>
                                  <m:r>
                                    <w:rPr>
                                      <w:rFonts w:ascii="Cambria Math" w:hAnsi="Cambria Math" w:cs="Times"/>
                                      <w:sz w:val="16"/>
                                      <w:szCs w:val="18"/>
                                      <w:highlight w:val="yellow"/>
                                    </w:rPr>
                                    <m:t>1</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w:rPr>
                                      <w:rFonts w:ascii="Cambria Math" w:eastAsia="Cambria Math" w:hAnsi="Cambria Math" w:cs="Cambria Math"/>
                                      <w:sz w:val="16"/>
                                      <w:szCs w:val="18"/>
                                      <w:highlight w:val="yellow"/>
                                    </w:rPr>
                                    <m:t>0</m:t>
                                  </m:r>
                                </m:e>
                                <m:e>
                                  <m:r>
                                    <w:rPr>
                                      <w:rFonts w:ascii="Cambria Math" w:eastAsia="Cambria Math" w:hAnsi="Cambria Math" w:cs="Cambria Math"/>
                                      <w:sz w:val="16"/>
                                      <w:szCs w:val="18"/>
                                      <w:highlight w:val="yellow"/>
                                    </w:rPr>
                                    <m:t>0</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w:rPr>
                                      <w:rFonts w:ascii="Cambria Math" w:eastAsia="Cambria Math" w:hAnsi="Cambria Math" w:cs="Cambria Math"/>
                                      <w:sz w:val="16"/>
                                      <w:szCs w:val="18"/>
                                      <w:highlight w:val="yellow"/>
                                    </w:rPr>
                                    <m:t>0</m:t>
                                  </m:r>
                                </m:e>
                                <m:e>
                                  <m:r>
                                    <w:rPr>
                                      <w:rFonts w:ascii="Cambria Math" w:eastAsia="Cambria Math" w:hAnsi="Cambria Math" w:cs="Cambria Math"/>
                                      <w:sz w:val="16"/>
                                      <w:szCs w:val="18"/>
                                      <w:highlight w:val="yellow"/>
                                    </w:rPr>
                                    <m:t>0</m:t>
                                  </m:r>
                                </m:e>
                              </m:mr>
                            </m:m>
                          </m:e>
                        </m:eqArr>
                      </m:e>
                    </m:d>
                  </m:oMath>
                  <w:r w:rsidR="00B40A7B" w:rsidRPr="00B40A7B">
                    <w:rPr>
                      <w:rFonts w:cs="Times"/>
                      <w:sz w:val="16"/>
                      <w:szCs w:val="18"/>
                      <w:highlight w:val="yellow"/>
                    </w:rPr>
                    <w:t>,</w:t>
                  </w:r>
                  <m:oMath>
                    <m:f>
                      <m:fPr>
                        <m:ctrlPr>
                          <w:rPr>
                            <w:rFonts w:ascii="Cambria Math" w:hAnsi="Cambria Math" w:cs="Times"/>
                            <w:sz w:val="16"/>
                            <w:szCs w:val="18"/>
                            <w:highlight w:val="yellow"/>
                          </w:rPr>
                        </m:ctrlPr>
                      </m:fPr>
                      <m:num>
                        <m:r>
                          <w:rPr>
                            <w:rFonts w:ascii="Cambria Math" w:hAnsi="Cambria Math" w:cs="Times"/>
                            <w:sz w:val="16"/>
                            <w:szCs w:val="18"/>
                            <w:highlight w:val="yellow"/>
                          </w:rPr>
                          <m:t>1</m:t>
                        </m:r>
                      </m:num>
                      <m:den>
                        <m:r>
                          <w:rPr>
                            <w:rFonts w:ascii="Cambria Math" w:hAnsi="Cambria Math" w:cs="Times"/>
                            <w:sz w:val="16"/>
                            <w:szCs w:val="18"/>
                            <w:highlight w:val="yellow"/>
                          </w:rPr>
                          <m:t>2</m:t>
                        </m:r>
                      </m:den>
                    </m:f>
                    <m:d>
                      <m:dPr>
                        <m:begChr m:val="["/>
                        <m:endChr m:val="]"/>
                        <m:ctrlPr>
                          <w:rPr>
                            <w:rFonts w:ascii="Cambria Math" w:hAnsi="Cambria Math" w:cs="Times"/>
                            <w:sz w:val="16"/>
                            <w:szCs w:val="18"/>
                            <w:highlight w:val="yellow"/>
                          </w:rPr>
                        </m:ctrlPr>
                      </m:dPr>
                      <m:e>
                        <m:eqArr>
                          <m:eqArrPr>
                            <m:ctrlPr>
                              <w:rPr>
                                <w:rFonts w:ascii="Cambria Math" w:hAnsi="Cambria Math" w:cs="Times"/>
                                <w:i/>
                                <w:sz w:val="16"/>
                                <w:szCs w:val="18"/>
                                <w:highlight w:val="yellow"/>
                              </w:rPr>
                            </m:ctrlPr>
                          </m:eqArrPr>
                          <m:e>
                            <m:m>
                              <m:mPr>
                                <m:mcs>
                                  <m:mc>
                                    <m:mcPr>
                                      <m:count m:val="2"/>
                                      <m:mcJc m:val="center"/>
                                    </m:mcPr>
                                  </m:mc>
                                </m:mcs>
                                <m:ctrlPr>
                                  <w:rPr>
                                    <w:rFonts w:ascii="Cambria Math" w:hAnsi="Cambria Math" w:cs="Times"/>
                                    <w:i/>
                                    <w:sz w:val="16"/>
                                    <w:szCs w:val="18"/>
                                    <w:highlight w:val="yellow"/>
                                  </w:rPr>
                                </m:ctrlPr>
                              </m:mPr>
                              <m:mr>
                                <m:e>
                                  <m:r>
                                    <w:rPr>
                                      <w:rFonts w:ascii="Cambria Math" w:hAnsi="Cambria Math" w:cs="Times"/>
                                      <w:sz w:val="16"/>
                                      <w:szCs w:val="18"/>
                                      <w:highlight w:val="yellow"/>
                                    </w:rPr>
                                    <m:t>0</m:t>
                                  </m:r>
                                </m:e>
                                <m:e>
                                  <m:r>
                                    <w:rPr>
                                      <w:rFonts w:ascii="Cambria Math" w:hAnsi="Cambria Math" w:cs="Times"/>
                                      <w:sz w:val="16"/>
                                      <w:szCs w:val="18"/>
                                      <w:highlight w:val="yellow"/>
                                    </w:rPr>
                                    <m:t>0</m:t>
                                  </m:r>
                                </m:e>
                              </m:mr>
                            </m:m>
                          </m:e>
                          <m:e>
                            <m:m>
                              <m:mPr>
                                <m:mcs>
                                  <m:mc>
                                    <m:mcPr>
                                      <m:count m:val="2"/>
                                      <m:mcJc m:val="center"/>
                                    </m:mcPr>
                                  </m:mc>
                                </m:mcs>
                                <m:ctrlPr>
                                  <w:rPr>
                                    <w:rFonts w:ascii="Cambria Math" w:hAnsi="Cambria Math" w:cs="Times"/>
                                    <w:i/>
                                    <w:sz w:val="16"/>
                                    <w:szCs w:val="18"/>
                                    <w:highlight w:val="yellow"/>
                                  </w:rPr>
                                </m:ctrlPr>
                              </m:mPr>
                              <m:mr>
                                <m:e>
                                  <m:r>
                                    <w:rPr>
                                      <w:rFonts w:ascii="Cambria Math" w:hAnsi="Cambria Math" w:cs="Times"/>
                                      <w:sz w:val="16"/>
                                      <w:szCs w:val="18"/>
                                      <w:highlight w:val="yellow"/>
                                    </w:rPr>
                                    <m:t>1</m:t>
                                  </m:r>
                                </m:e>
                                <m:e>
                                  <m:r>
                                    <w:rPr>
                                      <w:rFonts w:ascii="Cambria Math" w:hAnsi="Cambria Math" w:cs="Times"/>
                                      <w:sz w:val="16"/>
                                      <w:szCs w:val="18"/>
                                      <w:highlight w:val="yellow"/>
                                    </w:rPr>
                                    <m:t>0</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w:rPr>
                                      <w:rFonts w:ascii="Cambria Math" w:eastAsia="Cambria Math" w:hAnsi="Cambria Math" w:cs="Cambria Math"/>
                                      <w:sz w:val="16"/>
                                      <w:szCs w:val="18"/>
                                      <w:highlight w:val="yellow"/>
                                    </w:rPr>
                                    <m:t>0</m:t>
                                  </m:r>
                                </m:e>
                                <m:e>
                                  <m:r>
                                    <w:rPr>
                                      <w:rFonts w:ascii="Cambria Math" w:eastAsia="Cambria Math" w:hAnsi="Cambria Math" w:cs="Cambria Math"/>
                                      <w:sz w:val="16"/>
                                      <w:szCs w:val="18"/>
                                      <w:highlight w:val="yellow"/>
                                    </w:rPr>
                                    <m:t>1</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w:rPr>
                                      <w:rFonts w:ascii="Cambria Math" w:eastAsia="Cambria Math" w:hAnsi="Cambria Math" w:cs="Cambria Math"/>
                                      <w:sz w:val="16"/>
                                      <w:szCs w:val="18"/>
                                      <w:highlight w:val="yellow"/>
                                    </w:rPr>
                                    <m:t>0</m:t>
                                  </m:r>
                                </m:e>
                                <m:e>
                                  <m:r>
                                    <w:rPr>
                                      <w:rFonts w:ascii="Cambria Math" w:eastAsia="Cambria Math" w:hAnsi="Cambria Math" w:cs="Cambria Math"/>
                                      <w:sz w:val="16"/>
                                      <w:szCs w:val="18"/>
                                      <w:highlight w:val="yellow"/>
                                    </w:rPr>
                                    <m:t>0</m:t>
                                  </m:r>
                                </m:e>
                              </m:mr>
                            </m:m>
                          </m:e>
                        </m:eqArr>
                      </m:e>
                    </m:d>
                    <m:r>
                      <w:rPr>
                        <w:rFonts w:ascii="Cambria Math" w:hAnsi="Cambria Math" w:cs="Times"/>
                        <w:sz w:val="16"/>
                        <w:szCs w:val="18"/>
                        <w:highlight w:val="yellow"/>
                      </w:rPr>
                      <m:t>,</m:t>
                    </m:r>
                  </m:oMath>
                  <w:r w:rsidR="00B40A7B" w:rsidRPr="00B40A7B">
                    <w:rPr>
                      <w:rFonts w:cs="Times"/>
                      <w:sz w:val="16"/>
                      <w:szCs w:val="18"/>
                      <w:highlight w:val="yellow"/>
                    </w:rPr>
                    <w:t xml:space="preserve"> </w:t>
                  </w:r>
                  <m:oMath>
                    <m:f>
                      <m:fPr>
                        <m:ctrlPr>
                          <w:rPr>
                            <w:rFonts w:ascii="Cambria Math" w:hAnsi="Cambria Math" w:cs="Times"/>
                            <w:sz w:val="16"/>
                            <w:szCs w:val="18"/>
                            <w:highlight w:val="yellow"/>
                          </w:rPr>
                        </m:ctrlPr>
                      </m:fPr>
                      <m:num>
                        <m:r>
                          <w:rPr>
                            <w:rFonts w:ascii="Cambria Math" w:hAnsi="Cambria Math" w:cs="Times"/>
                            <w:sz w:val="16"/>
                            <w:szCs w:val="18"/>
                            <w:highlight w:val="yellow"/>
                          </w:rPr>
                          <m:t>1</m:t>
                        </m:r>
                      </m:num>
                      <m:den>
                        <m:r>
                          <w:rPr>
                            <w:rFonts w:ascii="Cambria Math" w:hAnsi="Cambria Math" w:cs="Times"/>
                            <w:sz w:val="16"/>
                            <w:szCs w:val="18"/>
                            <w:highlight w:val="yellow"/>
                          </w:rPr>
                          <m:t>2</m:t>
                        </m:r>
                      </m:den>
                    </m:f>
                    <m:d>
                      <m:dPr>
                        <m:begChr m:val="["/>
                        <m:endChr m:val="]"/>
                        <m:ctrlPr>
                          <w:rPr>
                            <w:rFonts w:ascii="Cambria Math" w:hAnsi="Cambria Math" w:cs="Times"/>
                            <w:sz w:val="16"/>
                            <w:szCs w:val="18"/>
                            <w:highlight w:val="yellow"/>
                          </w:rPr>
                        </m:ctrlPr>
                      </m:dPr>
                      <m:e>
                        <m:eqArr>
                          <m:eqArrPr>
                            <m:ctrlPr>
                              <w:rPr>
                                <w:rFonts w:ascii="Cambria Math" w:hAnsi="Cambria Math" w:cs="Times"/>
                                <w:i/>
                                <w:sz w:val="16"/>
                                <w:szCs w:val="18"/>
                                <w:highlight w:val="yellow"/>
                              </w:rPr>
                            </m:ctrlPr>
                          </m:eqArrPr>
                          <m:e>
                            <m:m>
                              <m:mPr>
                                <m:mcs>
                                  <m:mc>
                                    <m:mcPr>
                                      <m:count m:val="3"/>
                                      <m:mcJc m:val="center"/>
                                    </m:mcPr>
                                  </m:mc>
                                </m:mcs>
                                <m:ctrlPr>
                                  <w:rPr>
                                    <w:rFonts w:ascii="Cambria Math" w:hAnsi="Cambria Math" w:cs="Times"/>
                                    <w:i/>
                                    <w:sz w:val="16"/>
                                    <w:szCs w:val="18"/>
                                    <w:highlight w:val="yellow"/>
                                  </w:rPr>
                                </m:ctrlPr>
                              </m:mPr>
                              <m:mr>
                                <m:e>
                                  <m:r>
                                    <w:rPr>
                                      <w:rFonts w:ascii="Cambria Math" w:hAnsi="Cambria Math" w:cs="Times"/>
                                      <w:sz w:val="16"/>
                                      <w:szCs w:val="18"/>
                                      <w:highlight w:val="yellow"/>
                                    </w:rPr>
                                    <m:t>1</m:t>
                                  </m:r>
                                </m:e>
                                <m:e>
                                  <m:r>
                                    <w:rPr>
                                      <w:rFonts w:ascii="Cambria Math" w:hAnsi="Cambria Math" w:cs="Times"/>
                                      <w:sz w:val="16"/>
                                      <w:szCs w:val="18"/>
                                      <w:highlight w:val="yellow"/>
                                    </w:rPr>
                                    <m:t>0</m:t>
                                  </m:r>
                                </m:e>
                                <m:e>
                                  <m:r>
                                    <w:rPr>
                                      <w:rFonts w:ascii="Cambria Math" w:hAnsi="Cambria Math" w:cs="Times"/>
                                      <w:sz w:val="16"/>
                                      <w:szCs w:val="18"/>
                                      <w:highlight w:val="yellow"/>
                                    </w:rPr>
                                    <m:t>0</m:t>
                                  </m:r>
                                </m:e>
                              </m:mr>
                            </m:m>
                          </m:e>
                          <m:e>
                            <m:m>
                              <m:mPr>
                                <m:mcs>
                                  <m:mc>
                                    <m:mcPr>
                                      <m:count m:val="3"/>
                                      <m:mcJc m:val="center"/>
                                    </m:mcPr>
                                  </m:mc>
                                </m:mcs>
                                <m:ctrlPr>
                                  <w:rPr>
                                    <w:rFonts w:ascii="Cambria Math" w:hAnsi="Cambria Math" w:cs="Times"/>
                                    <w:i/>
                                    <w:sz w:val="16"/>
                                    <w:szCs w:val="18"/>
                                    <w:highlight w:val="yellow"/>
                                  </w:rPr>
                                </m:ctrlPr>
                              </m:mPr>
                              <m:mr>
                                <m:e>
                                  <m:r>
                                    <w:rPr>
                                      <w:rFonts w:ascii="Cambria Math" w:hAnsi="Cambria Math" w:cs="Times"/>
                                      <w:sz w:val="16"/>
                                      <w:szCs w:val="18"/>
                                      <w:highlight w:val="yellow"/>
                                    </w:rPr>
                                    <m:t>0</m:t>
                                  </m:r>
                                </m:e>
                                <m:e>
                                  <m:r>
                                    <w:rPr>
                                      <w:rFonts w:ascii="Cambria Math" w:hAnsi="Cambria Math" w:cs="Times"/>
                                      <w:sz w:val="16"/>
                                      <w:szCs w:val="18"/>
                                      <w:highlight w:val="yellow"/>
                                    </w:rPr>
                                    <m:t>1</m:t>
                                  </m:r>
                                </m:e>
                                <m:e>
                                  <m:r>
                                    <w:rPr>
                                      <w:rFonts w:ascii="Cambria Math" w:hAnsi="Cambria Math" w:cs="Times"/>
                                      <w:sz w:val="16"/>
                                      <w:szCs w:val="18"/>
                                      <w:highlight w:val="yellow"/>
                                    </w:rPr>
                                    <m:t>0</m:t>
                                  </m:r>
                                </m:e>
                              </m:mr>
                            </m:m>
                            <m:ctrlPr>
                              <w:rPr>
                                <w:rFonts w:ascii="Cambria Math" w:eastAsia="Cambria Math" w:hAnsi="Cambria Math" w:cs="Cambria Math"/>
                                <w:i/>
                                <w:sz w:val="16"/>
                                <w:szCs w:val="18"/>
                                <w:highlight w:val="yellow"/>
                              </w:rPr>
                            </m:ctrlPr>
                          </m:e>
                          <m:e>
                            <m:m>
                              <m:mPr>
                                <m:mcs>
                                  <m:mc>
                                    <m:mcPr>
                                      <m:count m:val="3"/>
                                      <m:mcJc m:val="center"/>
                                    </m:mcPr>
                                  </m:mc>
                                </m:mcs>
                                <m:ctrlPr>
                                  <w:rPr>
                                    <w:rFonts w:ascii="Cambria Math" w:eastAsia="Cambria Math" w:hAnsi="Cambria Math" w:cs="Cambria Math"/>
                                    <w:i/>
                                    <w:sz w:val="16"/>
                                    <w:szCs w:val="18"/>
                                    <w:highlight w:val="yellow"/>
                                  </w:rPr>
                                </m:ctrlPr>
                              </m:mPr>
                              <m:mr>
                                <m:e>
                                  <m:r>
                                    <w:rPr>
                                      <w:rFonts w:ascii="Cambria Math" w:eastAsia="Cambria Math" w:hAnsi="Cambria Math" w:cs="Cambria Math"/>
                                      <w:sz w:val="16"/>
                                      <w:szCs w:val="18"/>
                                      <w:highlight w:val="yellow"/>
                                    </w:rPr>
                                    <m:t>0</m:t>
                                  </m:r>
                                </m:e>
                                <m:e>
                                  <m:r>
                                    <w:rPr>
                                      <w:rFonts w:ascii="Cambria Math" w:eastAsia="Cambria Math" w:hAnsi="Cambria Math" w:cs="Cambria Math"/>
                                      <w:sz w:val="16"/>
                                      <w:szCs w:val="18"/>
                                      <w:highlight w:val="yellow"/>
                                    </w:rPr>
                                    <m:t>0</m:t>
                                  </m:r>
                                </m:e>
                                <m:e>
                                  <m:r>
                                    <w:rPr>
                                      <w:rFonts w:ascii="Cambria Math" w:eastAsia="Cambria Math" w:hAnsi="Cambria Math" w:cs="Cambria Math"/>
                                      <w:sz w:val="16"/>
                                      <w:szCs w:val="18"/>
                                      <w:highlight w:val="yellow"/>
                                    </w:rPr>
                                    <m:t>1</m:t>
                                  </m:r>
                                </m:e>
                              </m:mr>
                            </m:m>
                            <m:ctrlPr>
                              <w:rPr>
                                <w:rFonts w:ascii="Cambria Math" w:eastAsia="Cambria Math" w:hAnsi="Cambria Math" w:cs="Cambria Math"/>
                                <w:i/>
                                <w:sz w:val="16"/>
                                <w:szCs w:val="18"/>
                                <w:highlight w:val="yellow"/>
                              </w:rPr>
                            </m:ctrlPr>
                          </m:e>
                          <m:e>
                            <m:m>
                              <m:mPr>
                                <m:mcs>
                                  <m:mc>
                                    <m:mcPr>
                                      <m:count m:val="3"/>
                                      <m:mcJc m:val="center"/>
                                    </m:mcPr>
                                  </m:mc>
                                </m:mcs>
                                <m:ctrlPr>
                                  <w:rPr>
                                    <w:rFonts w:ascii="Cambria Math" w:eastAsia="Cambria Math" w:hAnsi="Cambria Math" w:cs="Cambria Math"/>
                                    <w:i/>
                                    <w:sz w:val="16"/>
                                    <w:szCs w:val="18"/>
                                    <w:highlight w:val="yellow"/>
                                  </w:rPr>
                                </m:ctrlPr>
                              </m:mPr>
                              <m:mr>
                                <m:e>
                                  <m:r>
                                    <w:rPr>
                                      <w:rFonts w:ascii="Cambria Math" w:eastAsia="Cambria Math" w:hAnsi="Cambria Math" w:cs="Cambria Math"/>
                                      <w:sz w:val="16"/>
                                      <w:szCs w:val="18"/>
                                      <w:highlight w:val="yellow"/>
                                    </w:rPr>
                                    <m:t>0</m:t>
                                  </m:r>
                                </m:e>
                                <m:e>
                                  <m:r>
                                    <w:rPr>
                                      <w:rFonts w:ascii="Cambria Math" w:eastAsia="Cambria Math" w:hAnsi="Cambria Math" w:cs="Cambria Math"/>
                                      <w:sz w:val="16"/>
                                      <w:szCs w:val="18"/>
                                      <w:highlight w:val="yellow"/>
                                    </w:rPr>
                                    <m:t>0</m:t>
                                  </m:r>
                                </m:e>
                                <m:e>
                                  <m:r>
                                    <w:rPr>
                                      <w:rFonts w:ascii="Cambria Math" w:eastAsia="Cambria Math" w:hAnsi="Cambria Math" w:cs="Cambria Math"/>
                                      <w:sz w:val="16"/>
                                      <w:szCs w:val="18"/>
                                      <w:highlight w:val="yellow"/>
                                    </w:rPr>
                                    <m:t>0</m:t>
                                  </m:r>
                                </m:e>
                              </m:mr>
                            </m:m>
                          </m:e>
                        </m:eqArr>
                      </m:e>
                    </m:d>
                  </m:oMath>
                </w:p>
              </w:tc>
            </w:tr>
            <w:tr w:rsidR="00B40A7B" w:rsidRPr="00B40A7B" w14:paraId="18A47795" w14:textId="77777777" w:rsidTr="00B40A7B">
              <w:trPr>
                <w:trHeight w:val="785"/>
                <w:jc w:val="center"/>
              </w:trPr>
              <w:tc>
                <w:tcPr>
                  <w:tcW w:w="562" w:type="dxa"/>
                  <w:shd w:val="clear" w:color="auto" w:fill="auto"/>
                  <w:vAlign w:val="center"/>
                </w:tcPr>
                <w:p w14:paraId="6DB1CCE5" w14:textId="77777777" w:rsidR="00B40A7B" w:rsidRPr="00B40A7B" w:rsidRDefault="00B40A7B" w:rsidP="00B40A7B">
                  <w:pPr>
                    <w:pStyle w:val="LGTdoc1"/>
                    <w:widowControl w:val="0"/>
                    <w:snapToGrid/>
                    <w:spacing w:beforeLines="0" w:before="100" w:beforeAutospacing="1"/>
                    <w:contextualSpacing/>
                    <w:jc w:val="center"/>
                    <w:rPr>
                      <w:rFonts w:ascii="Arial" w:eastAsia="Times New Roman" w:hAnsi="Arial"/>
                      <w:b w:val="0"/>
                      <w:bCs/>
                      <w:iCs/>
                      <w:sz w:val="18"/>
                      <w:highlight w:val="yellow"/>
                      <w:lang w:eastAsia="ja-JP"/>
                    </w:rPr>
                  </w:pPr>
                  <w:r w:rsidRPr="00B40A7B">
                    <w:rPr>
                      <w:rFonts w:ascii="Arial" w:eastAsia="Times New Roman" w:hAnsi="Arial"/>
                      <w:b w:val="0"/>
                      <w:bCs/>
                      <w:iCs/>
                      <w:sz w:val="18"/>
                      <w:highlight w:val="yellow"/>
                      <w:lang w:eastAsia="ja-JP"/>
                    </w:rPr>
                    <w:t>G3</w:t>
                  </w:r>
                </w:p>
              </w:tc>
              <w:tc>
                <w:tcPr>
                  <w:tcW w:w="4962" w:type="dxa"/>
                  <w:shd w:val="clear" w:color="auto" w:fill="auto"/>
                </w:tcPr>
                <w:p w14:paraId="590E6779" w14:textId="77777777" w:rsidR="00B40A7B" w:rsidRPr="00B40A7B" w:rsidRDefault="005121B8" w:rsidP="00B40A7B">
                  <w:pPr>
                    <w:pStyle w:val="LGTdoc1"/>
                    <w:widowControl w:val="0"/>
                    <w:snapToGrid/>
                    <w:spacing w:beforeLines="0" w:before="100" w:beforeAutospacing="1"/>
                    <w:contextualSpacing/>
                    <w:jc w:val="center"/>
                    <w:rPr>
                      <w:b w:val="0"/>
                      <w:sz w:val="16"/>
                      <w:szCs w:val="18"/>
                      <w:highlight w:val="yellow"/>
                    </w:rPr>
                  </w:pPr>
                  <m:oMath>
                    <m:f>
                      <m:fPr>
                        <m:ctrlPr>
                          <w:rPr>
                            <w:rFonts w:ascii="Cambria Math" w:hAnsi="Cambria Math" w:cs="Times"/>
                            <w:sz w:val="16"/>
                            <w:szCs w:val="18"/>
                            <w:highlight w:val="yellow"/>
                          </w:rPr>
                        </m:ctrlPr>
                      </m:fPr>
                      <m:num>
                        <m:r>
                          <m:rPr>
                            <m:sty m:val="bi"/>
                          </m:rPr>
                          <w:rPr>
                            <w:rFonts w:ascii="Cambria Math" w:hAnsi="Cambria Math" w:cs="Times"/>
                            <w:sz w:val="16"/>
                            <w:szCs w:val="18"/>
                            <w:highlight w:val="yellow"/>
                          </w:rPr>
                          <m:t>1</m:t>
                        </m:r>
                      </m:num>
                      <m:den>
                        <m:r>
                          <m:rPr>
                            <m:sty m:val="bi"/>
                          </m:rPr>
                          <w:rPr>
                            <w:rFonts w:ascii="Cambria Math" w:hAnsi="Cambria Math" w:cs="Times"/>
                            <w:sz w:val="16"/>
                            <w:szCs w:val="18"/>
                            <w:highlight w:val="yellow"/>
                          </w:rPr>
                          <m:t>2</m:t>
                        </m:r>
                      </m:den>
                    </m:f>
                    <m:d>
                      <m:dPr>
                        <m:begChr m:val="["/>
                        <m:endChr m:val="]"/>
                        <m:ctrlPr>
                          <w:rPr>
                            <w:rFonts w:ascii="Cambria Math" w:hAnsi="Cambria Math" w:cs="Times"/>
                            <w:sz w:val="16"/>
                            <w:szCs w:val="18"/>
                            <w:highlight w:val="yellow"/>
                          </w:rPr>
                        </m:ctrlPr>
                      </m:dPr>
                      <m:e>
                        <m:eqArr>
                          <m:eqArrPr>
                            <m:ctrlPr>
                              <w:rPr>
                                <w:rFonts w:ascii="Cambria Math" w:hAnsi="Cambria Math" w:cs="Times"/>
                                <w:i/>
                                <w:sz w:val="16"/>
                                <w:szCs w:val="18"/>
                                <w:highlight w:val="yellow"/>
                              </w:rPr>
                            </m:ctrlPr>
                          </m:eqArrPr>
                          <m:e>
                            <m:m>
                              <m:mPr>
                                <m:mcs>
                                  <m:mc>
                                    <m:mcPr>
                                      <m:count m:val="2"/>
                                      <m:mcJc m:val="center"/>
                                    </m:mcPr>
                                  </m:mc>
                                </m:mcs>
                                <m:ctrlPr>
                                  <w:rPr>
                                    <w:rFonts w:ascii="Cambria Math" w:hAnsi="Cambria Math" w:cs="Times"/>
                                    <w:i/>
                                    <w:sz w:val="16"/>
                                    <w:szCs w:val="18"/>
                                    <w:highlight w:val="yellow"/>
                                  </w:rPr>
                                </m:ctrlPr>
                              </m:mPr>
                              <m:mr>
                                <m:e>
                                  <m:r>
                                    <m:rPr>
                                      <m:sty m:val="bi"/>
                                    </m:rPr>
                                    <w:rPr>
                                      <w:rFonts w:ascii="Cambria Math" w:hAnsi="Cambria Math" w:cs="Times"/>
                                      <w:sz w:val="16"/>
                                      <w:szCs w:val="18"/>
                                      <w:highlight w:val="yellow"/>
                                    </w:rPr>
                                    <m:t>1</m:t>
                                  </m:r>
                                </m:e>
                                <m:e>
                                  <m:r>
                                    <m:rPr>
                                      <m:sty m:val="bi"/>
                                    </m:rPr>
                                    <w:rPr>
                                      <w:rFonts w:ascii="Cambria Math" w:hAnsi="Cambria Math" w:cs="Times"/>
                                      <w:sz w:val="16"/>
                                      <w:szCs w:val="18"/>
                                      <w:highlight w:val="yellow"/>
                                    </w:rPr>
                                    <m:t>0</m:t>
                                  </m:r>
                                </m:e>
                              </m:mr>
                            </m:m>
                          </m:e>
                          <m:e>
                            <m:m>
                              <m:mPr>
                                <m:mcs>
                                  <m:mc>
                                    <m:mcPr>
                                      <m:count m:val="2"/>
                                      <m:mcJc m:val="center"/>
                                    </m:mcPr>
                                  </m:mc>
                                </m:mcs>
                                <m:ctrlPr>
                                  <w:rPr>
                                    <w:rFonts w:ascii="Cambria Math" w:hAnsi="Cambria Math" w:cs="Times"/>
                                    <w:i/>
                                    <w:sz w:val="16"/>
                                    <w:szCs w:val="18"/>
                                    <w:highlight w:val="yellow"/>
                                  </w:rPr>
                                </m:ctrlPr>
                              </m:mPr>
                              <m:mr>
                                <m:e>
                                  <m:r>
                                    <m:rPr>
                                      <m:sty m:val="bi"/>
                                    </m:rPr>
                                    <w:rPr>
                                      <w:rFonts w:ascii="Cambria Math" w:hAnsi="Cambria Math" w:cs="Times"/>
                                      <w:sz w:val="16"/>
                                      <w:szCs w:val="18"/>
                                      <w:highlight w:val="yellow"/>
                                    </w:rPr>
                                    <m:t>0</m:t>
                                  </m:r>
                                </m:e>
                                <m:e>
                                  <m:r>
                                    <m:rPr>
                                      <m:sty m:val="bi"/>
                                    </m:rPr>
                                    <w:rPr>
                                      <w:rFonts w:ascii="Cambria Math" w:hAnsi="Cambria Math" w:cs="Times"/>
                                      <w:sz w:val="16"/>
                                      <w:szCs w:val="18"/>
                                      <w:highlight w:val="yellow"/>
                                    </w:rPr>
                                    <m:t>0</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m:rPr>
                                      <m:sty m:val="bi"/>
                                    </m:rPr>
                                    <w:rPr>
                                      <w:rFonts w:ascii="Cambria Math" w:eastAsia="Cambria Math" w:hAnsi="Cambria Math" w:cs="Cambria Math"/>
                                      <w:sz w:val="16"/>
                                      <w:szCs w:val="18"/>
                                      <w:highlight w:val="yellow"/>
                                    </w:rPr>
                                    <m:t>0</m:t>
                                  </m:r>
                                </m:e>
                                <m:e>
                                  <m:r>
                                    <m:rPr>
                                      <m:sty m:val="bi"/>
                                    </m:rPr>
                                    <w:rPr>
                                      <w:rFonts w:ascii="Cambria Math" w:eastAsia="Cambria Math" w:hAnsi="Cambria Math" w:cs="Cambria Math"/>
                                      <w:sz w:val="16"/>
                                      <w:szCs w:val="18"/>
                                      <w:highlight w:val="yellow"/>
                                    </w:rPr>
                                    <m:t>1</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m:rPr>
                                      <m:sty m:val="bi"/>
                                    </m:rPr>
                                    <w:rPr>
                                      <w:rFonts w:ascii="Cambria Math" w:eastAsia="Cambria Math" w:hAnsi="Cambria Math" w:cs="Cambria Math"/>
                                      <w:sz w:val="16"/>
                                      <w:szCs w:val="18"/>
                                      <w:highlight w:val="yellow"/>
                                    </w:rPr>
                                    <m:t>0</m:t>
                                  </m:r>
                                </m:e>
                                <m:e>
                                  <m:r>
                                    <m:rPr>
                                      <m:sty m:val="bi"/>
                                    </m:rPr>
                                    <w:rPr>
                                      <w:rFonts w:ascii="Cambria Math" w:eastAsia="Cambria Math" w:hAnsi="Cambria Math" w:cs="Cambria Math"/>
                                      <w:sz w:val="16"/>
                                      <w:szCs w:val="18"/>
                                      <w:highlight w:val="yellow"/>
                                    </w:rPr>
                                    <m:t>0</m:t>
                                  </m:r>
                                </m:e>
                              </m:mr>
                            </m:m>
                          </m:e>
                        </m:eqArr>
                      </m:e>
                    </m:d>
                  </m:oMath>
                  <w:r w:rsidR="00B40A7B" w:rsidRPr="00B40A7B">
                    <w:rPr>
                      <w:rFonts w:cs="Times"/>
                      <w:b w:val="0"/>
                      <w:sz w:val="16"/>
                      <w:szCs w:val="18"/>
                      <w:highlight w:val="yellow"/>
                    </w:rPr>
                    <w:t xml:space="preserve">, </w:t>
                  </w:r>
                  <m:oMath>
                    <m:f>
                      <m:fPr>
                        <m:ctrlPr>
                          <w:rPr>
                            <w:rFonts w:ascii="Cambria Math" w:hAnsi="Cambria Math" w:cs="Times"/>
                            <w:sz w:val="16"/>
                            <w:szCs w:val="18"/>
                            <w:highlight w:val="yellow"/>
                          </w:rPr>
                        </m:ctrlPr>
                      </m:fPr>
                      <m:num>
                        <m:r>
                          <m:rPr>
                            <m:sty m:val="bi"/>
                          </m:rPr>
                          <w:rPr>
                            <w:rFonts w:ascii="Cambria Math" w:hAnsi="Cambria Math" w:cs="Times"/>
                            <w:sz w:val="16"/>
                            <w:szCs w:val="18"/>
                            <w:highlight w:val="yellow"/>
                          </w:rPr>
                          <m:t>1</m:t>
                        </m:r>
                      </m:num>
                      <m:den>
                        <m:r>
                          <m:rPr>
                            <m:sty m:val="bi"/>
                          </m:rPr>
                          <w:rPr>
                            <w:rFonts w:ascii="Cambria Math" w:hAnsi="Cambria Math" w:cs="Times"/>
                            <w:sz w:val="16"/>
                            <w:szCs w:val="18"/>
                            <w:highlight w:val="yellow"/>
                          </w:rPr>
                          <m:t>2</m:t>
                        </m:r>
                      </m:den>
                    </m:f>
                    <m:d>
                      <m:dPr>
                        <m:begChr m:val="["/>
                        <m:endChr m:val="]"/>
                        <m:ctrlPr>
                          <w:rPr>
                            <w:rFonts w:ascii="Cambria Math" w:hAnsi="Cambria Math" w:cs="Times"/>
                            <w:sz w:val="16"/>
                            <w:szCs w:val="18"/>
                            <w:highlight w:val="yellow"/>
                          </w:rPr>
                        </m:ctrlPr>
                      </m:dPr>
                      <m:e>
                        <m:eqArr>
                          <m:eqArrPr>
                            <m:ctrlPr>
                              <w:rPr>
                                <w:rFonts w:ascii="Cambria Math" w:hAnsi="Cambria Math" w:cs="Times"/>
                                <w:i/>
                                <w:sz w:val="16"/>
                                <w:szCs w:val="18"/>
                                <w:highlight w:val="yellow"/>
                              </w:rPr>
                            </m:ctrlPr>
                          </m:eqArrPr>
                          <m:e>
                            <m:m>
                              <m:mPr>
                                <m:mcs>
                                  <m:mc>
                                    <m:mcPr>
                                      <m:count m:val="2"/>
                                      <m:mcJc m:val="center"/>
                                    </m:mcPr>
                                  </m:mc>
                                </m:mcs>
                                <m:ctrlPr>
                                  <w:rPr>
                                    <w:rFonts w:ascii="Cambria Math" w:hAnsi="Cambria Math" w:cs="Times"/>
                                    <w:i/>
                                    <w:sz w:val="16"/>
                                    <w:szCs w:val="18"/>
                                    <w:highlight w:val="yellow"/>
                                  </w:rPr>
                                </m:ctrlPr>
                              </m:mPr>
                              <m:mr>
                                <m:e>
                                  <m:r>
                                    <m:rPr>
                                      <m:sty m:val="bi"/>
                                    </m:rPr>
                                    <w:rPr>
                                      <w:rFonts w:ascii="Cambria Math" w:hAnsi="Cambria Math" w:cs="Times"/>
                                      <w:sz w:val="16"/>
                                      <w:szCs w:val="18"/>
                                      <w:highlight w:val="yellow"/>
                                    </w:rPr>
                                    <m:t>1</m:t>
                                  </m:r>
                                </m:e>
                                <m:e>
                                  <m:r>
                                    <m:rPr>
                                      <m:sty m:val="bi"/>
                                    </m:rPr>
                                    <w:rPr>
                                      <w:rFonts w:ascii="Cambria Math" w:hAnsi="Cambria Math" w:cs="Times"/>
                                      <w:sz w:val="16"/>
                                      <w:szCs w:val="18"/>
                                      <w:highlight w:val="yellow"/>
                                    </w:rPr>
                                    <m:t>0</m:t>
                                  </m:r>
                                </m:e>
                              </m:mr>
                            </m:m>
                          </m:e>
                          <m:e>
                            <m:m>
                              <m:mPr>
                                <m:mcs>
                                  <m:mc>
                                    <m:mcPr>
                                      <m:count m:val="2"/>
                                      <m:mcJc m:val="center"/>
                                    </m:mcPr>
                                  </m:mc>
                                </m:mcs>
                                <m:ctrlPr>
                                  <w:rPr>
                                    <w:rFonts w:ascii="Cambria Math" w:hAnsi="Cambria Math" w:cs="Times"/>
                                    <w:i/>
                                    <w:sz w:val="16"/>
                                    <w:szCs w:val="18"/>
                                    <w:highlight w:val="yellow"/>
                                  </w:rPr>
                                </m:ctrlPr>
                              </m:mPr>
                              <m:mr>
                                <m:e>
                                  <m:r>
                                    <m:rPr>
                                      <m:sty m:val="bi"/>
                                    </m:rPr>
                                    <w:rPr>
                                      <w:rFonts w:ascii="Cambria Math" w:hAnsi="Cambria Math" w:cs="Times"/>
                                      <w:sz w:val="16"/>
                                      <w:szCs w:val="18"/>
                                      <w:highlight w:val="yellow"/>
                                    </w:rPr>
                                    <m:t>0</m:t>
                                  </m:r>
                                </m:e>
                                <m:e>
                                  <m:r>
                                    <m:rPr>
                                      <m:sty m:val="bi"/>
                                    </m:rPr>
                                    <w:rPr>
                                      <w:rFonts w:ascii="Cambria Math" w:hAnsi="Cambria Math" w:cs="Times"/>
                                      <w:sz w:val="16"/>
                                      <w:szCs w:val="18"/>
                                      <w:highlight w:val="yellow"/>
                                    </w:rPr>
                                    <m:t>1</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m:rPr>
                                      <m:sty m:val="bi"/>
                                    </m:rPr>
                                    <w:rPr>
                                      <w:rFonts w:ascii="Cambria Math" w:eastAsia="Cambria Math" w:hAnsi="Cambria Math" w:cs="Cambria Math"/>
                                      <w:sz w:val="16"/>
                                      <w:szCs w:val="18"/>
                                      <w:highlight w:val="yellow"/>
                                    </w:rPr>
                                    <m:t>0</m:t>
                                  </m:r>
                                </m:e>
                                <m:e>
                                  <m:r>
                                    <m:rPr>
                                      <m:sty m:val="bi"/>
                                    </m:rPr>
                                    <w:rPr>
                                      <w:rFonts w:ascii="Cambria Math" w:eastAsia="Cambria Math" w:hAnsi="Cambria Math" w:cs="Cambria Math"/>
                                      <w:sz w:val="16"/>
                                      <w:szCs w:val="18"/>
                                      <w:highlight w:val="yellow"/>
                                    </w:rPr>
                                    <m:t>0</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m:rPr>
                                      <m:sty m:val="bi"/>
                                    </m:rPr>
                                    <w:rPr>
                                      <w:rFonts w:ascii="Cambria Math" w:eastAsia="Cambria Math" w:hAnsi="Cambria Math" w:cs="Cambria Math"/>
                                      <w:sz w:val="16"/>
                                      <w:szCs w:val="18"/>
                                      <w:highlight w:val="yellow"/>
                                    </w:rPr>
                                    <m:t>0</m:t>
                                  </m:r>
                                </m:e>
                                <m:e>
                                  <m:r>
                                    <m:rPr>
                                      <m:sty m:val="bi"/>
                                    </m:rPr>
                                    <w:rPr>
                                      <w:rFonts w:ascii="Cambria Math" w:eastAsia="Cambria Math" w:hAnsi="Cambria Math" w:cs="Cambria Math"/>
                                      <w:sz w:val="16"/>
                                      <w:szCs w:val="18"/>
                                      <w:highlight w:val="yellow"/>
                                    </w:rPr>
                                    <m:t>0</m:t>
                                  </m:r>
                                </m:e>
                              </m:mr>
                            </m:m>
                          </m:e>
                        </m:eqArr>
                      </m:e>
                    </m:d>
                  </m:oMath>
                  <w:r w:rsidR="00B40A7B" w:rsidRPr="00B40A7B">
                    <w:rPr>
                      <w:rFonts w:cs="Times"/>
                      <w:b w:val="0"/>
                      <w:sz w:val="16"/>
                      <w:szCs w:val="18"/>
                      <w:highlight w:val="yellow"/>
                    </w:rPr>
                    <w:t>,</w:t>
                  </w:r>
                  <m:oMath>
                    <m:f>
                      <m:fPr>
                        <m:ctrlPr>
                          <w:rPr>
                            <w:rFonts w:ascii="Cambria Math" w:hAnsi="Cambria Math" w:cs="Times"/>
                            <w:sz w:val="16"/>
                            <w:szCs w:val="18"/>
                            <w:highlight w:val="yellow"/>
                          </w:rPr>
                        </m:ctrlPr>
                      </m:fPr>
                      <m:num>
                        <m:r>
                          <m:rPr>
                            <m:sty m:val="bi"/>
                          </m:rPr>
                          <w:rPr>
                            <w:rFonts w:ascii="Cambria Math" w:hAnsi="Cambria Math" w:cs="Times"/>
                            <w:sz w:val="16"/>
                            <w:szCs w:val="18"/>
                            <w:highlight w:val="yellow"/>
                          </w:rPr>
                          <m:t>1</m:t>
                        </m:r>
                      </m:num>
                      <m:den>
                        <m:r>
                          <m:rPr>
                            <m:sty m:val="bi"/>
                          </m:rPr>
                          <w:rPr>
                            <w:rFonts w:ascii="Cambria Math" w:hAnsi="Cambria Math" w:cs="Times"/>
                            <w:sz w:val="16"/>
                            <w:szCs w:val="18"/>
                            <w:highlight w:val="yellow"/>
                          </w:rPr>
                          <m:t>2</m:t>
                        </m:r>
                      </m:den>
                    </m:f>
                    <m:d>
                      <m:dPr>
                        <m:begChr m:val="["/>
                        <m:endChr m:val="]"/>
                        <m:ctrlPr>
                          <w:rPr>
                            <w:rFonts w:ascii="Cambria Math" w:hAnsi="Cambria Math" w:cs="Times"/>
                            <w:sz w:val="16"/>
                            <w:szCs w:val="18"/>
                            <w:highlight w:val="yellow"/>
                          </w:rPr>
                        </m:ctrlPr>
                      </m:dPr>
                      <m:e>
                        <m:eqArr>
                          <m:eqArrPr>
                            <m:ctrlPr>
                              <w:rPr>
                                <w:rFonts w:ascii="Cambria Math" w:hAnsi="Cambria Math" w:cs="Times"/>
                                <w:i/>
                                <w:sz w:val="16"/>
                                <w:szCs w:val="18"/>
                                <w:highlight w:val="yellow"/>
                              </w:rPr>
                            </m:ctrlPr>
                          </m:eqArrPr>
                          <m:e>
                            <m:m>
                              <m:mPr>
                                <m:mcs>
                                  <m:mc>
                                    <m:mcPr>
                                      <m:count m:val="2"/>
                                      <m:mcJc m:val="center"/>
                                    </m:mcPr>
                                  </m:mc>
                                </m:mcs>
                                <m:ctrlPr>
                                  <w:rPr>
                                    <w:rFonts w:ascii="Cambria Math" w:hAnsi="Cambria Math" w:cs="Times"/>
                                    <w:i/>
                                    <w:sz w:val="16"/>
                                    <w:szCs w:val="18"/>
                                    <w:highlight w:val="yellow"/>
                                  </w:rPr>
                                </m:ctrlPr>
                              </m:mPr>
                              <m:mr>
                                <m:e>
                                  <m:r>
                                    <m:rPr>
                                      <m:sty m:val="bi"/>
                                    </m:rPr>
                                    <w:rPr>
                                      <w:rFonts w:ascii="Cambria Math" w:hAnsi="Cambria Math" w:cs="Times"/>
                                      <w:sz w:val="16"/>
                                      <w:szCs w:val="18"/>
                                      <w:highlight w:val="yellow"/>
                                    </w:rPr>
                                    <m:t>0</m:t>
                                  </m:r>
                                </m:e>
                                <m:e>
                                  <m:r>
                                    <m:rPr>
                                      <m:sty m:val="bi"/>
                                    </m:rPr>
                                    <w:rPr>
                                      <w:rFonts w:ascii="Cambria Math" w:hAnsi="Cambria Math" w:cs="Times"/>
                                      <w:sz w:val="16"/>
                                      <w:szCs w:val="18"/>
                                      <w:highlight w:val="yellow"/>
                                    </w:rPr>
                                    <m:t>0</m:t>
                                  </m:r>
                                </m:e>
                              </m:mr>
                            </m:m>
                          </m:e>
                          <m:e>
                            <m:m>
                              <m:mPr>
                                <m:mcs>
                                  <m:mc>
                                    <m:mcPr>
                                      <m:count m:val="2"/>
                                      <m:mcJc m:val="center"/>
                                    </m:mcPr>
                                  </m:mc>
                                </m:mcs>
                                <m:ctrlPr>
                                  <w:rPr>
                                    <w:rFonts w:ascii="Cambria Math" w:hAnsi="Cambria Math" w:cs="Times"/>
                                    <w:i/>
                                    <w:sz w:val="16"/>
                                    <w:szCs w:val="18"/>
                                    <w:highlight w:val="yellow"/>
                                  </w:rPr>
                                </m:ctrlPr>
                              </m:mPr>
                              <m:mr>
                                <m:e>
                                  <m:r>
                                    <m:rPr>
                                      <m:sty m:val="bi"/>
                                    </m:rPr>
                                    <w:rPr>
                                      <w:rFonts w:ascii="Cambria Math" w:hAnsi="Cambria Math" w:cs="Times"/>
                                      <w:sz w:val="16"/>
                                      <w:szCs w:val="18"/>
                                      <w:highlight w:val="yellow"/>
                                    </w:rPr>
                                    <m:t>1</m:t>
                                  </m:r>
                                </m:e>
                                <m:e>
                                  <m:r>
                                    <m:rPr>
                                      <m:sty m:val="bi"/>
                                    </m:rPr>
                                    <w:rPr>
                                      <w:rFonts w:ascii="Cambria Math" w:hAnsi="Cambria Math" w:cs="Times"/>
                                      <w:sz w:val="16"/>
                                      <w:szCs w:val="18"/>
                                      <w:highlight w:val="yellow"/>
                                    </w:rPr>
                                    <m:t>0</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m:rPr>
                                      <m:sty m:val="bi"/>
                                    </m:rPr>
                                    <w:rPr>
                                      <w:rFonts w:ascii="Cambria Math" w:eastAsia="Cambria Math" w:hAnsi="Cambria Math" w:cs="Cambria Math"/>
                                      <w:sz w:val="16"/>
                                      <w:szCs w:val="18"/>
                                      <w:highlight w:val="yellow"/>
                                    </w:rPr>
                                    <m:t>0</m:t>
                                  </m:r>
                                </m:e>
                                <m:e>
                                  <m:r>
                                    <m:rPr>
                                      <m:sty m:val="bi"/>
                                    </m:rPr>
                                    <w:rPr>
                                      <w:rFonts w:ascii="Cambria Math" w:eastAsia="Cambria Math" w:hAnsi="Cambria Math" w:cs="Cambria Math"/>
                                      <w:sz w:val="16"/>
                                      <w:szCs w:val="18"/>
                                      <w:highlight w:val="yellow"/>
                                    </w:rPr>
                                    <m:t>1</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m:rPr>
                                      <m:sty m:val="bi"/>
                                    </m:rPr>
                                    <w:rPr>
                                      <w:rFonts w:ascii="Cambria Math" w:eastAsia="Cambria Math" w:hAnsi="Cambria Math" w:cs="Cambria Math"/>
                                      <w:sz w:val="16"/>
                                      <w:szCs w:val="18"/>
                                      <w:highlight w:val="yellow"/>
                                    </w:rPr>
                                    <m:t>0</m:t>
                                  </m:r>
                                </m:e>
                                <m:e>
                                  <m:r>
                                    <m:rPr>
                                      <m:sty m:val="bi"/>
                                    </m:rPr>
                                    <w:rPr>
                                      <w:rFonts w:ascii="Cambria Math" w:eastAsia="Cambria Math" w:hAnsi="Cambria Math" w:cs="Cambria Math"/>
                                      <w:sz w:val="16"/>
                                      <w:szCs w:val="18"/>
                                      <w:highlight w:val="yellow"/>
                                    </w:rPr>
                                    <m:t>0</m:t>
                                  </m:r>
                                </m:e>
                              </m:mr>
                            </m:m>
                          </m:e>
                        </m:eqArr>
                      </m:e>
                    </m:d>
                  </m:oMath>
                  <w:r w:rsidR="00B40A7B" w:rsidRPr="00B40A7B">
                    <w:rPr>
                      <w:rFonts w:cs="Times"/>
                      <w:b w:val="0"/>
                      <w:sz w:val="16"/>
                      <w:szCs w:val="18"/>
                      <w:highlight w:val="yellow"/>
                    </w:rPr>
                    <w:t xml:space="preserve">, </w:t>
                  </w:r>
                  <m:oMath>
                    <m:f>
                      <m:fPr>
                        <m:ctrlPr>
                          <w:rPr>
                            <w:rFonts w:ascii="Cambria Math" w:hAnsi="Cambria Math" w:cs="Times"/>
                            <w:sz w:val="16"/>
                            <w:szCs w:val="18"/>
                            <w:highlight w:val="yellow"/>
                          </w:rPr>
                        </m:ctrlPr>
                      </m:fPr>
                      <m:num>
                        <m:r>
                          <m:rPr>
                            <m:sty m:val="bi"/>
                          </m:rPr>
                          <w:rPr>
                            <w:rFonts w:ascii="Cambria Math" w:hAnsi="Cambria Math" w:cs="Times"/>
                            <w:sz w:val="16"/>
                            <w:szCs w:val="18"/>
                            <w:highlight w:val="yellow"/>
                          </w:rPr>
                          <m:t>1</m:t>
                        </m:r>
                      </m:num>
                      <m:den>
                        <m:r>
                          <m:rPr>
                            <m:sty m:val="bi"/>
                          </m:rPr>
                          <w:rPr>
                            <w:rFonts w:ascii="Cambria Math" w:hAnsi="Cambria Math" w:cs="Times"/>
                            <w:sz w:val="16"/>
                            <w:szCs w:val="18"/>
                            <w:highlight w:val="yellow"/>
                          </w:rPr>
                          <m:t>2</m:t>
                        </m:r>
                      </m:den>
                    </m:f>
                    <m:d>
                      <m:dPr>
                        <m:begChr m:val="["/>
                        <m:endChr m:val="]"/>
                        <m:ctrlPr>
                          <w:rPr>
                            <w:rFonts w:ascii="Cambria Math" w:hAnsi="Cambria Math" w:cs="Times"/>
                            <w:sz w:val="16"/>
                            <w:szCs w:val="18"/>
                            <w:highlight w:val="yellow"/>
                          </w:rPr>
                        </m:ctrlPr>
                      </m:dPr>
                      <m:e>
                        <m:eqArr>
                          <m:eqArrPr>
                            <m:ctrlPr>
                              <w:rPr>
                                <w:rFonts w:ascii="Cambria Math" w:hAnsi="Cambria Math" w:cs="Times"/>
                                <w:i/>
                                <w:sz w:val="16"/>
                                <w:szCs w:val="18"/>
                                <w:highlight w:val="yellow"/>
                              </w:rPr>
                            </m:ctrlPr>
                          </m:eqArrPr>
                          <m:e>
                            <m:m>
                              <m:mPr>
                                <m:mcs>
                                  <m:mc>
                                    <m:mcPr>
                                      <m:count m:val="3"/>
                                      <m:mcJc m:val="center"/>
                                    </m:mcPr>
                                  </m:mc>
                                </m:mcs>
                                <m:ctrlPr>
                                  <w:rPr>
                                    <w:rFonts w:ascii="Cambria Math" w:hAnsi="Cambria Math" w:cs="Times"/>
                                    <w:i/>
                                    <w:sz w:val="16"/>
                                    <w:szCs w:val="18"/>
                                    <w:highlight w:val="yellow"/>
                                  </w:rPr>
                                </m:ctrlPr>
                              </m:mPr>
                              <m:mr>
                                <m:e>
                                  <m:r>
                                    <m:rPr>
                                      <m:sty m:val="bi"/>
                                    </m:rPr>
                                    <w:rPr>
                                      <w:rFonts w:ascii="Cambria Math" w:hAnsi="Cambria Math" w:cs="Times"/>
                                      <w:sz w:val="16"/>
                                      <w:szCs w:val="18"/>
                                      <w:highlight w:val="yellow"/>
                                    </w:rPr>
                                    <m:t>1</m:t>
                                  </m:r>
                                </m:e>
                                <m:e>
                                  <m:r>
                                    <m:rPr>
                                      <m:sty m:val="bi"/>
                                    </m:rPr>
                                    <w:rPr>
                                      <w:rFonts w:ascii="Cambria Math" w:hAnsi="Cambria Math" w:cs="Times"/>
                                      <w:sz w:val="16"/>
                                      <w:szCs w:val="18"/>
                                      <w:highlight w:val="yellow"/>
                                    </w:rPr>
                                    <m:t>0</m:t>
                                  </m:r>
                                </m:e>
                                <m:e>
                                  <m:r>
                                    <m:rPr>
                                      <m:sty m:val="bi"/>
                                    </m:rPr>
                                    <w:rPr>
                                      <w:rFonts w:ascii="Cambria Math" w:hAnsi="Cambria Math" w:cs="Times"/>
                                      <w:sz w:val="16"/>
                                      <w:szCs w:val="18"/>
                                      <w:highlight w:val="yellow"/>
                                    </w:rPr>
                                    <m:t>0</m:t>
                                  </m:r>
                                </m:e>
                              </m:mr>
                            </m:m>
                          </m:e>
                          <m:e>
                            <m:m>
                              <m:mPr>
                                <m:mcs>
                                  <m:mc>
                                    <m:mcPr>
                                      <m:count m:val="3"/>
                                      <m:mcJc m:val="center"/>
                                    </m:mcPr>
                                  </m:mc>
                                </m:mcs>
                                <m:ctrlPr>
                                  <w:rPr>
                                    <w:rFonts w:ascii="Cambria Math" w:hAnsi="Cambria Math" w:cs="Times"/>
                                    <w:i/>
                                    <w:sz w:val="16"/>
                                    <w:szCs w:val="18"/>
                                    <w:highlight w:val="yellow"/>
                                  </w:rPr>
                                </m:ctrlPr>
                              </m:mPr>
                              <m:mr>
                                <m:e>
                                  <m:r>
                                    <m:rPr>
                                      <m:sty m:val="bi"/>
                                    </m:rPr>
                                    <w:rPr>
                                      <w:rFonts w:ascii="Cambria Math" w:hAnsi="Cambria Math" w:cs="Times"/>
                                      <w:sz w:val="16"/>
                                      <w:szCs w:val="18"/>
                                      <w:highlight w:val="yellow"/>
                                    </w:rPr>
                                    <m:t>0</m:t>
                                  </m:r>
                                </m:e>
                                <m:e>
                                  <m:r>
                                    <m:rPr>
                                      <m:sty m:val="bi"/>
                                    </m:rPr>
                                    <w:rPr>
                                      <w:rFonts w:ascii="Cambria Math" w:hAnsi="Cambria Math" w:cs="Times"/>
                                      <w:sz w:val="16"/>
                                      <w:szCs w:val="18"/>
                                      <w:highlight w:val="yellow"/>
                                    </w:rPr>
                                    <m:t>1</m:t>
                                  </m:r>
                                </m:e>
                                <m:e>
                                  <m:r>
                                    <m:rPr>
                                      <m:sty m:val="bi"/>
                                    </m:rPr>
                                    <w:rPr>
                                      <w:rFonts w:ascii="Cambria Math" w:hAnsi="Cambria Math" w:cs="Times"/>
                                      <w:sz w:val="16"/>
                                      <w:szCs w:val="18"/>
                                      <w:highlight w:val="yellow"/>
                                    </w:rPr>
                                    <m:t>0</m:t>
                                  </m:r>
                                </m:e>
                              </m:mr>
                            </m:m>
                            <m:ctrlPr>
                              <w:rPr>
                                <w:rFonts w:ascii="Cambria Math" w:eastAsia="Cambria Math" w:hAnsi="Cambria Math" w:cs="Cambria Math"/>
                                <w:i/>
                                <w:sz w:val="16"/>
                                <w:szCs w:val="18"/>
                                <w:highlight w:val="yellow"/>
                              </w:rPr>
                            </m:ctrlPr>
                          </m:e>
                          <m:e>
                            <m:m>
                              <m:mPr>
                                <m:mcs>
                                  <m:mc>
                                    <m:mcPr>
                                      <m:count m:val="3"/>
                                      <m:mcJc m:val="center"/>
                                    </m:mcPr>
                                  </m:mc>
                                </m:mcs>
                                <m:ctrlPr>
                                  <w:rPr>
                                    <w:rFonts w:ascii="Cambria Math" w:eastAsia="Cambria Math" w:hAnsi="Cambria Math" w:cs="Cambria Math"/>
                                    <w:i/>
                                    <w:sz w:val="16"/>
                                    <w:szCs w:val="18"/>
                                    <w:highlight w:val="yellow"/>
                                  </w:rPr>
                                </m:ctrlPr>
                              </m:mPr>
                              <m:mr>
                                <m:e>
                                  <m:r>
                                    <m:rPr>
                                      <m:sty m:val="bi"/>
                                    </m:rPr>
                                    <w:rPr>
                                      <w:rFonts w:ascii="Cambria Math" w:eastAsia="Cambria Math" w:hAnsi="Cambria Math" w:cs="Cambria Math"/>
                                      <w:sz w:val="16"/>
                                      <w:szCs w:val="18"/>
                                      <w:highlight w:val="yellow"/>
                                    </w:rPr>
                                    <m:t>0</m:t>
                                  </m:r>
                                </m:e>
                                <m:e>
                                  <m:r>
                                    <m:rPr>
                                      <m:sty m:val="bi"/>
                                    </m:rPr>
                                    <w:rPr>
                                      <w:rFonts w:ascii="Cambria Math" w:eastAsia="Cambria Math" w:hAnsi="Cambria Math" w:cs="Cambria Math"/>
                                      <w:sz w:val="16"/>
                                      <w:szCs w:val="18"/>
                                      <w:highlight w:val="yellow"/>
                                    </w:rPr>
                                    <m:t>0</m:t>
                                  </m:r>
                                </m:e>
                                <m:e>
                                  <m:r>
                                    <m:rPr>
                                      <m:sty m:val="bi"/>
                                    </m:rPr>
                                    <w:rPr>
                                      <w:rFonts w:ascii="Cambria Math" w:eastAsia="Cambria Math" w:hAnsi="Cambria Math" w:cs="Cambria Math"/>
                                      <w:sz w:val="16"/>
                                      <w:szCs w:val="18"/>
                                      <w:highlight w:val="yellow"/>
                                    </w:rPr>
                                    <m:t>1</m:t>
                                  </m:r>
                                </m:e>
                              </m:mr>
                            </m:m>
                            <m:ctrlPr>
                              <w:rPr>
                                <w:rFonts w:ascii="Cambria Math" w:eastAsia="Cambria Math" w:hAnsi="Cambria Math" w:cs="Cambria Math"/>
                                <w:i/>
                                <w:sz w:val="16"/>
                                <w:szCs w:val="18"/>
                                <w:highlight w:val="yellow"/>
                              </w:rPr>
                            </m:ctrlPr>
                          </m:e>
                          <m:e>
                            <m:m>
                              <m:mPr>
                                <m:mcs>
                                  <m:mc>
                                    <m:mcPr>
                                      <m:count m:val="3"/>
                                      <m:mcJc m:val="center"/>
                                    </m:mcPr>
                                  </m:mc>
                                </m:mcs>
                                <m:ctrlPr>
                                  <w:rPr>
                                    <w:rFonts w:ascii="Cambria Math" w:eastAsia="Cambria Math" w:hAnsi="Cambria Math" w:cs="Cambria Math"/>
                                    <w:i/>
                                    <w:sz w:val="16"/>
                                    <w:szCs w:val="18"/>
                                    <w:highlight w:val="yellow"/>
                                  </w:rPr>
                                </m:ctrlPr>
                              </m:mPr>
                              <m:mr>
                                <m:e>
                                  <m:r>
                                    <m:rPr>
                                      <m:sty m:val="bi"/>
                                    </m:rPr>
                                    <w:rPr>
                                      <w:rFonts w:ascii="Cambria Math" w:eastAsia="Cambria Math" w:hAnsi="Cambria Math" w:cs="Cambria Math"/>
                                      <w:sz w:val="16"/>
                                      <w:szCs w:val="18"/>
                                      <w:highlight w:val="yellow"/>
                                    </w:rPr>
                                    <m:t>0</m:t>
                                  </m:r>
                                </m:e>
                                <m:e>
                                  <m:r>
                                    <m:rPr>
                                      <m:sty m:val="bi"/>
                                    </m:rPr>
                                    <w:rPr>
                                      <w:rFonts w:ascii="Cambria Math" w:eastAsia="Cambria Math" w:hAnsi="Cambria Math" w:cs="Cambria Math"/>
                                      <w:sz w:val="16"/>
                                      <w:szCs w:val="18"/>
                                      <w:highlight w:val="yellow"/>
                                    </w:rPr>
                                    <m:t>0</m:t>
                                  </m:r>
                                </m:e>
                                <m:e>
                                  <m:r>
                                    <m:rPr>
                                      <m:sty m:val="bi"/>
                                    </m:rPr>
                                    <w:rPr>
                                      <w:rFonts w:ascii="Cambria Math" w:eastAsia="Cambria Math" w:hAnsi="Cambria Math" w:cs="Cambria Math"/>
                                      <w:sz w:val="16"/>
                                      <w:szCs w:val="18"/>
                                      <w:highlight w:val="yellow"/>
                                    </w:rPr>
                                    <m:t>0</m:t>
                                  </m:r>
                                </m:e>
                              </m:mr>
                            </m:m>
                          </m:e>
                        </m:eqArr>
                      </m:e>
                    </m:d>
                  </m:oMath>
                </w:p>
              </w:tc>
            </w:tr>
            <w:tr w:rsidR="00B40A7B" w:rsidRPr="00B40A7B" w14:paraId="6E9CCB14" w14:textId="77777777" w:rsidTr="00B40A7B">
              <w:trPr>
                <w:trHeight w:val="765"/>
                <w:jc w:val="center"/>
              </w:trPr>
              <w:tc>
                <w:tcPr>
                  <w:tcW w:w="562" w:type="dxa"/>
                  <w:shd w:val="clear" w:color="auto" w:fill="auto"/>
                  <w:vAlign w:val="center"/>
                </w:tcPr>
                <w:p w14:paraId="788C54CF" w14:textId="77777777" w:rsidR="00B40A7B" w:rsidRPr="00B40A7B" w:rsidRDefault="00B40A7B" w:rsidP="00B40A7B">
                  <w:pPr>
                    <w:pStyle w:val="LGTdoc1"/>
                    <w:widowControl w:val="0"/>
                    <w:snapToGrid/>
                    <w:spacing w:beforeLines="0" w:before="100" w:beforeAutospacing="1"/>
                    <w:contextualSpacing/>
                    <w:jc w:val="center"/>
                    <w:rPr>
                      <w:rFonts w:ascii="Arial" w:eastAsia="Times New Roman" w:hAnsi="Arial"/>
                      <w:b w:val="0"/>
                      <w:bCs/>
                      <w:iCs/>
                      <w:sz w:val="18"/>
                      <w:highlight w:val="yellow"/>
                      <w:lang w:eastAsia="ja-JP"/>
                    </w:rPr>
                  </w:pPr>
                  <w:r w:rsidRPr="00B40A7B">
                    <w:rPr>
                      <w:rFonts w:ascii="Arial" w:eastAsia="Times New Roman" w:hAnsi="Arial"/>
                      <w:b w:val="0"/>
                      <w:bCs/>
                      <w:iCs/>
                      <w:sz w:val="18"/>
                      <w:highlight w:val="yellow"/>
                      <w:lang w:eastAsia="ja-JP"/>
                    </w:rPr>
                    <w:t>G4</w:t>
                  </w:r>
                </w:p>
              </w:tc>
              <w:tc>
                <w:tcPr>
                  <w:tcW w:w="4962" w:type="dxa"/>
                  <w:shd w:val="clear" w:color="auto" w:fill="auto"/>
                </w:tcPr>
                <w:p w14:paraId="3A9E868E" w14:textId="77777777" w:rsidR="00B40A7B" w:rsidRPr="00B40A7B" w:rsidRDefault="005121B8" w:rsidP="00B40A7B">
                  <w:pPr>
                    <w:pStyle w:val="LGTdoc1"/>
                    <w:widowControl w:val="0"/>
                    <w:snapToGrid/>
                    <w:spacing w:beforeLines="0" w:before="100" w:beforeAutospacing="1"/>
                    <w:contextualSpacing/>
                    <w:jc w:val="center"/>
                    <w:rPr>
                      <w:b w:val="0"/>
                      <w:sz w:val="16"/>
                      <w:szCs w:val="18"/>
                      <w:highlight w:val="yellow"/>
                    </w:rPr>
                  </w:pPr>
                  <m:oMath>
                    <m:f>
                      <m:fPr>
                        <m:ctrlPr>
                          <w:rPr>
                            <w:rFonts w:ascii="Cambria Math" w:hAnsi="Cambria Math" w:cs="Times"/>
                            <w:i/>
                            <w:sz w:val="16"/>
                            <w:szCs w:val="18"/>
                            <w:highlight w:val="yellow"/>
                            <w:lang w:eastAsia="zh-CN"/>
                          </w:rPr>
                        </m:ctrlPr>
                      </m:fPr>
                      <m:num>
                        <m:r>
                          <m:rPr>
                            <m:sty m:val="bi"/>
                          </m:rPr>
                          <w:rPr>
                            <w:rFonts w:ascii="Cambria Math" w:hAnsi="Cambria Math" w:cs="Times"/>
                            <w:sz w:val="16"/>
                            <w:szCs w:val="18"/>
                            <w:highlight w:val="yellow"/>
                            <w:lang w:eastAsia="zh-CN"/>
                          </w:rPr>
                          <m:t>1</m:t>
                        </m:r>
                      </m:num>
                      <m:den>
                        <m:r>
                          <m:rPr>
                            <m:sty m:val="bi"/>
                          </m:rPr>
                          <w:rPr>
                            <w:rFonts w:ascii="Cambria Math" w:hAnsi="Cambria Math" w:cs="Times"/>
                            <w:sz w:val="16"/>
                            <w:szCs w:val="18"/>
                            <w:highlight w:val="yellow"/>
                            <w:lang w:eastAsia="zh-CN"/>
                          </w:rPr>
                          <m:t>2</m:t>
                        </m:r>
                      </m:den>
                    </m:f>
                    <m:d>
                      <m:dPr>
                        <m:begChr m:val="["/>
                        <m:endChr m:val="]"/>
                        <m:ctrlPr>
                          <w:rPr>
                            <w:rFonts w:ascii="Cambria Math" w:hAnsi="Cambria Math" w:cs="Times"/>
                            <w:sz w:val="16"/>
                            <w:szCs w:val="18"/>
                            <w:highlight w:val="yellow"/>
                            <w:lang w:eastAsia="zh-CN"/>
                          </w:rPr>
                        </m:ctrlPr>
                      </m:dPr>
                      <m:e>
                        <m:eqArr>
                          <m:eqArrPr>
                            <m:ctrlPr>
                              <w:rPr>
                                <w:rFonts w:ascii="Cambria Math" w:hAnsi="Cambria Math" w:cs="Times"/>
                                <w:i/>
                                <w:sz w:val="16"/>
                                <w:szCs w:val="18"/>
                                <w:highlight w:val="yellow"/>
                                <w:lang w:eastAsia="zh-CN"/>
                              </w:rPr>
                            </m:ctrlPr>
                          </m:eqArrPr>
                          <m:e>
                            <m:r>
                              <m:rPr>
                                <m:sty m:val="bi"/>
                              </m:rPr>
                              <w:rPr>
                                <w:rFonts w:ascii="Cambria Math" w:hAnsi="Cambria Math" w:cs="Times"/>
                                <w:sz w:val="16"/>
                                <w:szCs w:val="18"/>
                                <w:highlight w:val="yellow"/>
                                <w:lang w:eastAsia="zh-CN"/>
                              </w:rPr>
                              <m:t>1</m:t>
                            </m:r>
                          </m:e>
                          <m:e>
                            <m:r>
                              <m:rPr>
                                <m:sty m:val="bi"/>
                              </m:rPr>
                              <w:rPr>
                                <w:rFonts w:ascii="Cambria Math" w:hAnsi="Cambria Math" w:cs="Times"/>
                                <w:sz w:val="16"/>
                                <w:szCs w:val="18"/>
                                <w:highlight w:val="yellow"/>
                                <w:lang w:eastAsia="zh-CN"/>
                              </w:rPr>
                              <m:t>0</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1</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0</m:t>
                            </m:r>
                          </m:e>
                        </m:eqArr>
                      </m:e>
                    </m:d>
                  </m:oMath>
                  <w:r w:rsidR="00B40A7B" w:rsidRPr="00B40A7B">
                    <w:rPr>
                      <w:rFonts w:cs="Times"/>
                      <w:b w:val="0"/>
                      <w:sz w:val="16"/>
                      <w:szCs w:val="18"/>
                      <w:highlight w:val="yellow"/>
                    </w:rPr>
                    <w:t xml:space="preserve">, </w:t>
                  </w:r>
                  <m:oMath>
                    <m:f>
                      <m:fPr>
                        <m:ctrlPr>
                          <w:rPr>
                            <w:rFonts w:ascii="Cambria Math" w:hAnsi="Cambria Math" w:cs="Times"/>
                            <w:i/>
                            <w:sz w:val="16"/>
                            <w:szCs w:val="18"/>
                            <w:highlight w:val="yellow"/>
                            <w:lang w:eastAsia="zh-CN"/>
                          </w:rPr>
                        </m:ctrlPr>
                      </m:fPr>
                      <m:num>
                        <m:r>
                          <m:rPr>
                            <m:sty m:val="bi"/>
                          </m:rPr>
                          <w:rPr>
                            <w:rFonts w:ascii="Cambria Math" w:hAnsi="Cambria Math" w:cs="Times"/>
                            <w:sz w:val="16"/>
                            <w:szCs w:val="18"/>
                            <w:highlight w:val="yellow"/>
                            <w:lang w:eastAsia="zh-CN"/>
                          </w:rPr>
                          <m:t>1</m:t>
                        </m:r>
                      </m:num>
                      <m:den>
                        <m:r>
                          <m:rPr>
                            <m:sty m:val="bi"/>
                          </m:rPr>
                          <w:rPr>
                            <w:rFonts w:ascii="Cambria Math" w:hAnsi="Cambria Math" w:cs="Times"/>
                            <w:sz w:val="16"/>
                            <w:szCs w:val="18"/>
                            <w:highlight w:val="yellow"/>
                            <w:lang w:eastAsia="zh-CN"/>
                          </w:rPr>
                          <m:t>2</m:t>
                        </m:r>
                      </m:den>
                    </m:f>
                    <m:d>
                      <m:dPr>
                        <m:begChr m:val="["/>
                        <m:endChr m:val="]"/>
                        <m:ctrlPr>
                          <w:rPr>
                            <w:rFonts w:ascii="Cambria Math" w:hAnsi="Cambria Math" w:cs="Times"/>
                            <w:sz w:val="16"/>
                            <w:szCs w:val="18"/>
                            <w:highlight w:val="yellow"/>
                            <w:lang w:eastAsia="zh-CN"/>
                          </w:rPr>
                        </m:ctrlPr>
                      </m:dPr>
                      <m:e>
                        <m:eqArr>
                          <m:eqArrPr>
                            <m:ctrlPr>
                              <w:rPr>
                                <w:rFonts w:ascii="Cambria Math" w:hAnsi="Cambria Math" w:cs="Times"/>
                                <w:i/>
                                <w:sz w:val="16"/>
                                <w:szCs w:val="18"/>
                                <w:highlight w:val="yellow"/>
                                <w:lang w:eastAsia="zh-CN"/>
                              </w:rPr>
                            </m:ctrlPr>
                          </m:eqArrPr>
                          <m:e>
                            <m:r>
                              <m:rPr>
                                <m:sty m:val="bi"/>
                              </m:rPr>
                              <w:rPr>
                                <w:rFonts w:ascii="Cambria Math" w:hAnsi="Cambria Math" w:cs="Times"/>
                                <w:sz w:val="16"/>
                                <w:szCs w:val="18"/>
                                <w:highlight w:val="yellow"/>
                                <w:lang w:eastAsia="zh-CN"/>
                              </w:rPr>
                              <m:t>1</m:t>
                            </m:r>
                          </m:e>
                          <m:e>
                            <m:r>
                              <m:rPr>
                                <m:sty m:val="bi"/>
                              </m:rPr>
                              <w:rPr>
                                <w:rFonts w:ascii="Cambria Math" w:hAnsi="Cambria Math" w:cs="Times"/>
                                <w:sz w:val="16"/>
                                <w:szCs w:val="18"/>
                                <w:highlight w:val="yellow"/>
                                <w:lang w:eastAsia="zh-CN"/>
                              </w:rPr>
                              <m:t>0</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-1</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0</m:t>
                            </m:r>
                          </m:e>
                        </m:eqArr>
                      </m:e>
                    </m:d>
                    <m:r>
                      <m:rPr>
                        <m:sty m:val="bi"/>
                      </m:rPr>
                      <w:rPr>
                        <w:rFonts w:ascii="Cambria Math" w:hAnsi="Cambria Math" w:cs="Times"/>
                        <w:sz w:val="16"/>
                        <w:szCs w:val="18"/>
                        <w:highlight w:val="yellow"/>
                        <w:lang w:eastAsia="zh-CN"/>
                      </w:rPr>
                      <m:t>,</m:t>
                    </m:r>
                    <m:f>
                      <m:fPr>
                        <m:ctrlPr>
                          <w:rPr>
                            <w:rFonts w:ascii="Cambria Math" w:hAnsi="Cambria Math" w:cs="Times"/>
                            <w:i/>
                            <w:sz w:val="16"/>
                            <w:szCs w:val="18"/>
                            <w:highlight w:val="yellow"/>
                            <w:lang w:eastAsia="zh-CN"/>
                          </w:rPr>
                        </m:ctrlPr>
                      </m:fPr>
                      <m:num>
                        <m:r>
                          <m:rPr>
                            <m:sty m:val="bi"/>
                          </m:rPr>
                          <w:rPr>
                            <w:rFonts w:ascii="Cambria Math" w:hAnsi="Cambria Math" w:cs="Times"/>
                            <w:sz w:val="16"/>
                            <w:szCs w:val="18"/>
                            <w:highlight w:val="yellow"/>
                            <w:lang w:eastAsia="zh-CN"/>
                          </w:rPr>
                          <m:t>1</m:t>
                        </m:r>
                      </m:num>
                      <m:den>
                        <m:r>
                          <m:rPr>
                            <m:sty m:val="bi"/>
                          </m:rPr>
                          <w:rPr>
                            <w:rFonts w:ascii="Cambria Math" w:hAnsi="Cambria Math" w:cs="Times"/>
                            <w:sz w:val="16"/>
                            <w:szCs w:val="18"/>
                            <w:highlight w:val="yellow"/>
                            <w:lang w:eastAsia="zh-CN"/>
                          </w:rPr>
                          <m:t>2</m:t>
                        </m:r>
                      </m:den>
                    </m:f>
                    <m:d>
                      <m:dPr>
                        <m:begChr m:val="["/>
                        <m:endChr m:val="]"/>
                        <m:ctrlPr>
                          <w:rPr>
                            <w:rFonts w:ascii="Cambria Math" w:hAnsi="Cambria Math" w:cs="Times"/>
                            <w:sz w:val="16"/>
                            <w:szCs w:val="18"/>
                            <w:highlight w:val="yellow"/>
                            <w:lang w:eastAsia="zh-CN"/>
                          </w:rPr>
                        </m:ctrlPr>
                      </m:dPr>
                      <m:e>
                        <m:eqArr>
                          <m:eqArrPr>
                            <m:ctrlPr>
                              <w:rPr>
                                <w:rFonts w:ascii="Cambria Math" w:hAnsi="Cambria Math" w:cs="Times"/>
                                <w:i/>
                                <w:sz w:val="16"/>
                                <w:szCs w:val="18"/>
                                <w:highlight w:val="yellow"/>
                                <w:lang w:eastAsia="zh-CN"/>
                              </w:rPr>
                            </m:ctrlPr>
                          </m:eqArrPr>
                          <m:e>
                            <m:r>
                              <m:rPr>
                                <m:sty m:val="bi"/>
                              </m:rPr>
                              <w:rPr>
                                <w:rFonts w:ascii="Cambria Math" w:hAnsi="Cambria Math" w:cs="Times"/>
                                <w:sz w:val="16"/>
                                <w:szCs w:val="18"/>
                                <w:highlight w:val="yellow"/>
                                <w:lang w:eastAsia="zh-CN"/>
                              </w:rPr>
                              <m:t>1</m:t>
                            </m:r>
                          </m:e>
                          <m:e>
                            <m:r>
                              <m:rPr>
                                <m:sty m:val="bi"/>
                              </m:rPr>
                              <w:rPr>
                                <w:rFonts w:ascii="Cambria Math" w:hAnsi="Cambria Math" w:cs="Times"/>
                                <w:sz w:val="16"/>
                                <w:szCs w:val="18"/>
                                <w:highlight w:val="yellow"/>
                                <w:lang w:eastAsia="zh-CN"/>
                              </w:rPr>
                              <m:t>0</m:t>
                            </m:r>
                            <m:ctrlPr>
                              <w:rPr>
                                <w:rFonts w:ascii="Cambria Math" w:eastAsia="Cambria Math" w:hAnsi="Cambria Math" w:cs="Cambria Math"/>
                                <w:i/>
                                <w:sz w:val="16"/>
                                <w:szCs w:val="18"/>
                                <w:highlight w:val="yellow"/>
                                <w:lang w:eastAsia="zh-CN"/>
                              </w:rPr>
                            </m:ctrlPr>
                          </m:e>
                          <m:e>
                            <m:r>
                              <m:rPr>
                                <m:sty m:val="bi"/>
                              </m:rPr>
                              <w:rPr>
                                <w:rFonts w:ascii="Cambria Math" w:eastAsia="Cambria Math" w:hAnsi="BatangChe" w:cs="BatangChe"/>
                                <w:sz w:val="16"/>
                                <w:szCs w:val="18"/>
                                <w:highlight w:val="yellow"/>
                                <w:lang w:eastAsia="zh-CN"/>
                              </w:rPr>
                              <m:t>j</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0</m:t>
                            </m:r>
                          </m:e>
                        </m:eqArr>
                      </m:e>
                    </m:d>
                  </m:oMath>
                  <w:r w:rsidR="00B40A7B" w:rsidRPr="00B40A7B">
                    <w:rPr>
                      <w:rFonts w:cs="Times"/>
                      <w:b w:val="0"/>
                      <w:sz w:val="16"/>
                      <w:szCs w:val="18"/>
                      <w:highlight w:val="yellow"/>
                    </w:rPr>
                    <w:t>,</w:t>
                  </w:r>
                  <m:oMath>
                    <m:f>
                      <m:fPr>
                        <m:ctrlPr>
                          <w:rPr>
                            <w:rFonts w:ascii="Cambria Math" w:hAnsi="Cambria Math" w:cs="Times"/>
                            <w:i/>
                            <w:sz w:val="16"/>
                            <w:szCs w:val="18"/>
                            <w:highlight w:val="yellow"/>
                            <w:lang w:eastAsia="zh-CN"/>
                          </w:rPr>
                        </m:ctrlPr>
                      </m:fPr>
                      <m:num>
                        <m:r>
                          <m:rPr>
                            <m:sty m:val="bi"/>
                          </m:rPr>
                          <w:rPr>
                            <w:rFonts w:ascii="Cambria Math" w:hAnsi="Cambria Math" w:cs="Times"/>
                            <w:sz w:val="16"/>
                            <w:szCs w:val="18"/>
                            <w:highlight w:val="yellow"/>
                            <w:lang w:eastAsia="zh-CN"/>
                          </w:rPr>
                          <m:t>1</m:t>
                        </m:r>
                      </m:num>
                      <m:den>
                        <m:r>
                          <m:rPr>
                            <m:sty m:val="bi"/>
                          </m:rPr>
                          <w:rPr>
                            <w:rFonts w:ascii="Cambria Math" w:hAnsi="Cambria Math" w:cs="Times"/>
                            <w:sz w:val="16"/>
                            <w:szCs w:val="18"/>
                            <w:highlight w:val="yellow"/>
                            <w:lang w:eastAsia="zh-CN"/>
                          </w:rPr>
                          <m:t>2</m:t>
                        </m:r>
                      </m:den>
                    </m:f>
                    <m:d>
                      <m:dPr>
                        <m:begChr m:val="["/>
                        <m:endChr m:val="]"/>
                        <m:ctrlPr>
                          <w:rPr>
                            <w:rFonts w:ascii="Cambria Math" w:hAnsi="Cambria Math" w:cs="Times"/>
                            <w:sz w:val="16"/>
                            <w:szCs w:val="18"/>
                            <w:highlight w:val="yellow"/>
                            <w:lang w:eastAsia="zh-CN"/>
                          </w:rPr>
                        </m:ctrlPr>
                      </m:dPr>
                      <m:e>
                        <m:eqArr>
                          <m:eqArrPr>
                            <m:ctrlPr>
                              <w:rPr>
                                <w:rFonts w:ascii="Cambria Math" w:hAnsi="Cambria Math" w:cs="Times"/>
                                <w:i/>
                                <w:sz w:val="16"/>
                                <w:szCs w:val="18"/>
                                <w:highlight w:val="yellow"/>
                                <w:lang w:eastAsia="zh-CN"/>
                              </w:rPr>
                            </m:ctrlPr>
                          </m:eqArrPr>
                          <m:e>
                            <m:r>
                              <m:rPr>
                                <m:sty m:val="bi"/>
                              </m:rPr>
                              <w:rPr>
                                <w:rFonts w:ascii="Cambria Math" w:hAnsi="Cambria Math" w:cs="Times"/>
                                <w:sz w:val="16"/>
                                <w:szCs w:val="18"/>
                                <w:highlight w:val="yellow"/>
                                <w:lang w:eastAsia="zh-CN"/>
                              </w:rPr>
                              <m:t>1</m:t>
                            </m:r>
                          </m:e>
                          <m:e>
                            <m:r>
                              <m:rPr>
                                <m:sty m:val="bi"/>
                              </m:rPr>
                              <w:rPr>
                                <w:rFonts w:ascii="Cambria Math" w:hAnsi="Cambria Math" w:cs="Times"/>
                                <w:sz w:val="16"/>
                                <w:szCs w:val="18"/>
                                <w:highlight w:val="yellow"/>
                                <w:lang w:eastAsia="zh-CN"/>
                              </w:rPr>
                              <m:t>0</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-j</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0</m:t>
                            </m:r>
                          </m:e>
                        </m:eqArr>
                      </m:e>
                    </m:d>
                    <m:r>
                      <m:rPr>
                        <m:sty m:val="bi"/>
                      </m:rPr>
                      <w:rPr>
                        <w:rFonts w:ascii="Cambria Math" w:hAnsi="Cambria Math" w:cs="Times"/>
                        <w:sz w:val="16"/>
                        <w:szCs w:val="18"/>
                        <w:highlight w:val="yellow"/>
                        <w:lang w:eastAsia="zh-CN"/>
                      </w:rPr>
                      <m:t>,</m:t>
                    </m:r>
                    <m:f>
                      <m:fPr>
                        <m:ctrlPr>
                          <w:rPr>
                            <w:rFonts w:ascii="Cambria Math" w:hAnsi="Cambria Math" w:cs="Times"/>
                            <w:sz w:val="16"/>
                            <w:szCs w:val="18"/>
                            <w:highlight w:val="yellow"/>
                          </w:rPr>
                        </m:ctrlPr>
                      </m:fPr>
                      <m:num>
                        <m:r>
                          <m:rPr>
                            <m:sty m:val="bi"/>
                          </m:rPr>
                          <w:rPr>
                            <w:rFonts w:ascii="Cambria Math" w:hAnsi="Cambria Math" w:cs="Times"/>
                            <w:sz w:val="16"/>
                            <w:szCs w:val="18"/>
                            <w:highlight w:val="yellow"/>
                          </w:rPr>
                          <m:t>1</m:t>
                        </m:r>
                      </m:num>
                      <m:den>
                        <m:r>
                          <m:rPr>
                            <m:sty m:val="bi"/>
                          </m:rPr>
                          <w:rPr>
                            <w:rFonts w:ascii="Cambria Math" w:hAnsi="Cambria Math" w:cs="Times"/>
                            <w:sz w:val="16"/>
                            <w:szCs w:val="18"/>
                            <w:highlight w:val="yellow"/>
                          </w:rPr>
                          <m:t>2</m:t>
                        </m:r>
                      </m:den>
                    </m:f>
                    <m:d>
                      <m:dPr>
                        <m:begChr m:val="["/>
                        <m:endChr m:val="]"/>
                        <m:ctrlPr>
                          <w:rPr>
                            <w:rFonts w:ascii="Cambria Math" w:hAnsi="Cambria Math" w:cs="Times"/>
                            <w:sz w:val="16"/>
                            <w:szCs w:val="18"/>
                            <w:highlight w:val="yellow"/>
                          </w:rPr>
                        </m:ctrlPr>
                      </m:dPr>
                      <m:e>
                        <m:eqArr>
                          <m:eqArrPr>
                            <m:ctrlPr>
                              <w:rPr>
                                <w:rFonts w:ascii="Cambria Math" w:hAnsi="Cambria Math" w:cs="Times"/>
                                <w:i/>
                                <w:sz w:val="16"/>
                                <w:szCs w:val="18"/>
                                <w:highlight w:val="yellow"/>
                              </w:rPr>
                            </m:ctrlPr>
                          </m:eqArrPr>
                          <m:e>
                            <m:m>
                              <m:mPr>
                                <m:mcs>
                                  <m:mc>
                                    <m:mcPr>
                                      <m:count m:val="2"/>
                                      <m:mcJc m:val="center"/>
                                    </m:mcPr>
                                  </m:mc>
                                </m:mcs>
                                <m:ctrlPr>
                                  <w:rPr>
                                    <w:rFonts w:ascii="Cambria Math" w:hAnsi="Cambria Math" w:cs="Times"/>
                                    <w:i/>
                                    <w:sz w:val="16"/>
                                    <w:szCs w:val="18"/>
                                    <w:highlight w:val="yellow"/>
                                  </w:rPr>
                                </m:ctrlPr>
                              </m:mPr>
                              <m:mr>
                                <m:e>
                                  <m:r>
                                    <m:rPr>
                                      <m:sty m:val="bi"/>
                                    </m:rPr>
                                    <w:rPr>
                                      <w:rFonts w:ascii="Cambria Math" w:hAnsi="Cambria Math" w:cs="Times"/>
                                      <w:sz w:val="16"/>
                                      <w:szCs w:val="18"/>
                                      <w:highlight w:val="yellow"/>
                                    </w:rPr>
                                    <m:t>1</m:t>
                                  </m:r>
                                </m:e>
                                <m:e>
                                  <m:r>
                                    <m:rPr>
                                      <m:sty m:val="bi"/>
                                    </m:rPr>
                                    <w:rPr>
                                      <w:rFonts w:ascii="Cambria Math" w:hAnsi="Cambria Math" w:cs="Times"/>
                                      <w:sz w:val="16"/>
                                      <w:szCs w:val="18"/>
                                      <w:highlight w:val="yellow"/>
                                    </w:rPr>
                                    <m:t>0</m:t>
                                  </m:r>
                                </m:e>
                              </m:mr>
                            </m:m>
                          </m:e>
                          <m:e>
                            <m:m>
                              <m:mPr>
                                <m:mcs>
                                  <m:mc>
                                    <m:mcPr>
                                      <m:count m:val="2"/>
                                      <m:mcJc m:val="center"/>
                                    </m:mcPr>
                                  </m:mc>
                                </m:mcs>
                                <m:ctrlPr>
                                  <w:rPr>
                                    <w:rFonts w:ascii="Cambria Math" w:hAnsi="Cambria Math" w:cs="Times"/>
                                    <w:i/>
                                    <w:sz w:val="16"/>
                                    <w:szCs w:val="18"/>
                                    <w:highlight w:val="yellow"/>
                                  </w:rPr>
                                </m:ctrlPr>
                              </m:mPr>
                              <m:mr>
                                <m:e>
                                  <m:r>
                                    <m:rPr>
                                      <m:sty m:val="bi"/>
                                    </m:rPr>
                                    <w:rPr>
                                      <w:rFonts w:ascii="Cambria Math" w:hAnsi="Cambria Math" w:cs="Times"/>
                                      <w:sz w:val="16"/>
                                      <w:szCs w:val="18"/>
                                      <w:highlight w:val="yellow"/>
                                    </w:rPr>
                                    <m:t>0</m:t>
                                  </m:r>
                                </m:e>
                                <m:e>
                                  <m:r>
                                    <m:rPr>
                                      <m:sty m:val="bi"/>
                                    </m:rPr>
                                    <w:rPr>
                                      <w:rFonts w:ascii="Cambria Math" w:hAnsi="Cambria Math" w:cs="Times"/>
                                      <w:sz w:val="16"/>
                                      <w:szCs w:val="18"/>
                                      <w:highlight w:val="yellow"/>
                                    </w:rPr>
                                    <m:t>0</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m:rPr>
                                      <m:sty m:val="bi"/>
                                    </m:rPr>
                                    <w:rPr>
                                      <w:rFonts w:ascii="Cambria Math" w:eastAsia="Cambria Math" w:hAnsi="Cambria Math" w:cs="Cambria Math"/>
                                      <w:sz w:val="16"/>
                                      <w:szCs w:val="18"/>
                                      <w:highlight w:val="yellow"/>
                                    </w:rPr>
                                    <m:t>0</m:t>
                                  </m:r>
                                </m:e>
                                <m:e>
                                  <m:r>
                                    <m:rPr>
                                      <m:sty m:val="bi"/>
                                    </m:rPr>
                                    <w:rPr>
                                      <w:rFonts w:ascii="Cambria Math" w:eastAsia="Cambria Math" w:hAnsi="Cambria Math" w:cs="Cambria Math"/>
                                      <w:sz w:val="16"/>
                                      <w:szCs w:val="18"/>
                                      <w:highlight w:val="yellow"/>
                                    </w:rPr>
                                    <m:t>1</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m:rPr>
                                      <m:sty m:val="bi"/>
                                    </m:rPr>
                                    <w:rPr>
                                      <w:rFonts w:ascii="Cambria Math" w:eastAsia="Cambria Math" w:hAnsi="Cambria Math" w:cs="Cambria Math"/>
                                      <w:sz w:val="16"/>
                                      <w:szCs w:val="18"/>
                                      <w:highlight w:val="yellow"/>
                                    </w:rPr>
                                    <m:t>0</m:t>
                                  </m:r>
                                </m:e>
                                <m:e>
                                  <m:r>
                                    <m:rPr>
                                      <m:sty m:val="bi"/>
                                    </m:rPr>
                                    <w:rPr>
                                      <w:rFonts w:ascii="Cambria Math" w:eastAsia="Cambria Math" w:hAnsi="Cambria Math" w:cs="Cambria Math"/>
                                      <w:sz w:val="16"/>
                                      <w:szCs w:val="18"/>
                                      <w:highlight w:val="yellow"/>
                                    </w:rPr>
                                    <m:t>0</m:t>
                                  </m:r>
                                </m:e>
                              </m:mr>
                            </m:m>
                          </m:e>
                        </m:eqArr>
                      </m:e>
                    </m:d>
                  </m:oMath>
                </w:p>
              </w:tc>
            </w:tr>
            <w:tr w:rsidR="00B40A7B" w:rsidRPr="00B40A7B" w14:paraId="54D744F8" w14:textId="77777777" w:rsidTr="00B40A7B">
              <w:trPr>
                <w:trHeight w:val="765"/>
                <w:jc w:val="center"/>
              </w:trPr>
              <w:tc>
                <w:tcPr>
                  <w:tcW w:w="562" w:type="dxa"/>
                  <w:shd w:val="clear" w:color="auto" w:fill="auto"/>
                  <w:vAlign w:val="center"/>
                </w:tcPr>
                <w:p w14:paraId="1027A1C6" w14:textId="77777777" w:rsidR="00B40A7B" w:rsidRPr="00B40A7B" w:rsidRDefault="00B40A7B" w:rsidP="00B40A7B">
                  <w:pPr>
                    <w:pStyle w:val="LGTdoc1"/>
                    <w:widowControl w:val="0"/>
                    <w:snapToGrid/>
                    <w:spacing w:beforeLines="0" w:before="100" w:beforeAutospacing="1"/>
                    <w:contextualSpacing/>
                    <w:jc w:val="center"/>
                    <w:rPr>
                      <w:rFonts w:ascii="Arial" w:eastAsia="Times New Roman" w:hAnsi="Arial"/>
                      <w:b w:val="0"/>
                      <w:bCs/>
                      <w:iCs/>
                      <w:sz w:val="18"/>
                      <w:highlight w:val="yellow"/>
                      <w:lang w:eastAsia="ja-JP"/>
                    </w:rPr>
                  </w:pPr>
                  <w:r w:rsidRPr="00B40A7B">
                    <w:rPr>
                      <w:rFonts w:ascii="Arial" w:eastAsia="Times New Roman" w:hAnsi="Arial"/>
                      <w:b w:val="0"/>
                      <w:bCs/>
                      <w:iCs/>
                      <w:sz w:val="18"/>
                      <w:highlight w:val="yellow"/>
                      <w:lang w:eastAsia="ja-JP"/>
                    </w:rPr>
                    <w:t>G5</w:t>
                  </w:r>
                </w:p>
              </w:tc>
              <w:tc>
                <w:tcPr>
                  <w:tcW w:w="4962" w:type="dxa"/>
                  <w:shd w:val="clear" w:color="auto" w:fill="auto"/>
                </w:tcPr>
                <w:p w14:paraId="5B75E4CC" w14:textId="77777777" w:rsidR="00B40A7B" w:rsidRPr="00B40A7B" w:rsidRDefault="005121B8" w:rsidP="00B40A7B">
                  <w:pPr>
                    <w:pStyle w:val="LGTdoc1"/>
                    <w:widowControl w:val="0"/>
                    <w:snapToGrid/>
                    <w:spacing w:beforeLines="0" w:before="100" w:beforeAutospacing="1"/>
                    <w:contextualSpacing/>
                    <w:jc w:val="center"/>
                    <w:rPr>
                      <w:b w:val="0"/>
                      <w:sz w:val="16"/>
                      <w:szCs w:val="18"/>
                      <w:highlight w:val="yellow"/>
                    </w:rPr>
                  </w:pPr>
                  <m:oMath>
                    <m:f>
                      <m:fPr>
                        <m:ctrlPr>
                          <w:rPr>
                            <w:rFonts w:ascii="Cambria Math" w:hAnsi="Cambria Math" w:cs="Times"/>
                            <w:i/>
                            <w:sz w:val="16"/>
                            <w:szCs w:val="18"/>
                            <w:highlight w:val="yellow"/>
                            <w:lang w:eastAsia="zh-CN"/>
                          </w:rPr>
                        </m:ctrlPr>
                      </m:fPr>
                      <m:num>
                        <m:r>
                          <m:rPr>
                            <m:sty m:val="bi"/>
                          </m:rPr>
                          <w:rPr>
                            <w:rFonts w:ascii="Cambria Math" w:hAnsi="Cambria Math" w:cs="Times"/>
                            <w:sz w:val="16"/>
                            <w:szCs w:val="18"/>
                            <w:highlight w:val="yellow"/>
                            <w:lang w:eastAsia="zh-CN"/>
                          </w:rPr>
                          <m:t>1</m:t>
                        </m:r>
                      </m:num>
                      <m:den>
                        <m:r>
                          <m:rPr>
                            <m:sty m:val="bi"/>
                          </m:rPr>
                          <w:rPr>
                            <w:rFonts w:ascii="Cambria Math" w:hAnsi="Cambria Math" w:cs="Times"/>
                            <w:sz w:val="16"/>
                            <w:szCs w:val="18"/>
                            <w:highlight w:val="yellow"/>
                            <w:lang w:eastAsia="zh-CN"/>
                          </w:rPr>
                          <m:t>2</m:t>
                        </m:r>
                      </m:den>
                    </m:f>
                    <m:d>
                      <m:dPr>
                        <m:begChr m:val="["/>
                        <m:endChr m:val="]"/>
                        <m:ctrlPr>
                          <w:rPr>
                            <w:rFonts w:ascii="Cambria Math" w:hAnsi="Cambria Math" w:cs="Times"/>
                            <w:sz w:val="16"/>
                            <w:szCs w:val="18"/>
                            <w:highlight w:val="yellow"/>
                            <w:lang w:eastAsia="zh-CN"/>
                          </w:rPr>
                        </m:ctrlPr>
                      </m:dPr>
                      <m:e>
                        <m:eqArr>
                          <m:eqArrPr>
                            <m:ctrlPr>
                              <w:rPr>
                                <w:rFonts w:ascii="Cambria Math" w:hAnsi="Cambria Math" w:cs="Times"/>
                                <w:i/>
                                <w:sz w:val="16"/>
                                <w:szCs w:val="18"/>
                                <w:highlight w:val="yellow"/>
                                <w:lang w:eastAsia="zh-CN"/>
                              </w:rPr>
                            </m:ctrlPr>
                          </m:eqArrPr>
                          <m:e>
                            <m:r>
                              <m:rPr>
                                <m:sty m:val="bi"/>
                              </m:rPr>
                              <w:rPr>
                                <w:rFonts w:ascii="Cambria Math" w:hAnsi="Cambria Math" w:cs="Times"/>
                                <w:sz w:val="16"/>
                                <w:szCs w:val="18"/>
                                <w:highlight w:val="yellow"/>
                                <w:lang w:eastAsia="zh-CN"/>
                              </w:rPr>
                              <m:t>1</m:t>
                            </m:r>
                          </m:e>
                          <m:e>
                            <m:r>
                              <m:rPr>
                                <m:sty m:val="bi"/>
                              </m:rPr>
                              <w:rPr>
                                <w:rFonts w:ascii="Cambria Math" w:hAnsi="Cambria Math" w:cs="Times"/>
                                <w:sz w:val="16"/>
                                <w:szCs w:val="18"/>
                                <w:highlight w:val="yellow"/>
                                <w:lang w:eastAsia="zh-CN"/>
                              </w:rPr>
                              <m:t>0</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1</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0</m:t>
                            </m:r>
                          </m:e>
                        </m:eqArr>
                      </m:e>
                    </m:d>
                  </m:oMath>
                  <w:r w:rsidR="00B40A7B" w:rsidRPr="00B40A7B">
                    <w:rPr>
                      <w:rFonts w:cs="Times"/>
                      <w:b w:val="0"/>
                      <w:sz w:val="16"/>
                      <w:szCs w:val="18"/>
                      <w:highlight w:val="yellow"/>
                    </w:rPr>
                    <w:t xml:space="preserve">, </w:t>
                  </w:r>
                  <m:oMath>
                    <m:f>
                      <m:fPr>
                        <m:ctrlPr>
                          <w:rPr>
                            <w:rFonts w:ascii="Cambria Math" w:hAnsi="Cambria Math" w:cs="Times"/>
                            <w:i/>
                            <w:sz w:val="16"/>
                            <w:szCs w:val="18"/>
                            <w:highlight w:val="yellow"/>
                            <w:lang w:eastAsia="zh-CN"/>
                          </w:rPr>
                        </m:ctrlPr>
                      </m:fPr>
                      <m:num>
                        <m:r>
                          <m:rPr>
                            <m:sty m:val="bi"/>
                          </m:rPr>
                          <w:rPr>
                            <w:rFonts w:ascii="Cambria Math" w:hAnsi="Cambria Math" w:cs="Times"/>
                            <w:sz w:val="16"/>
                            <w:szCs w:val="18"/>
                            <w:highlight w:val="yellow"/>
                            <w:lang w:eastAsia="zh-CN"/>
                          </w:rPr>
                          <m:t>1</m:t>
                        </m:r>
                      </m:num>
                      <m:den>
                        <m:r>
                          <m:rPr>
                            <m:sty m:val="bi"/>
                          </m:rPr>
                          <w:rPr>
                            <w:rFonts w:ascii="Cambria Math" w:hAnsi="Cambria Math" w:cs="Times"/>
                            <w:sz w:val="16"/>
                            <w:szCs w:val="18"/>
                            <w:highlight w:val="yellow"/>
                            <w:lang w:eastAsia="zh-CN"/>
                          </w:rPr>
                          <m:t>2</m:t>
                        </m:r>
                      </m:den>
                    </m:f>
                    <m:d>
                      <m:dPr>
                        <m:begChr m:val="["/>
                        <m:endChr m:val="]"/>
                        <m:ctrlPr>
                          <w:rPr>
                            <w:rFonts w:ascii="Cambria Math" w:hAnsi="Cambria Math" w:cs="Times"/>
                            <w:sz w:val="16"/>
                            <w:szCs w:val="18"/>
                            <w:highlight w:val="yellow"/>
                            <w:lang w:eastAsia="zh-CN"/>
                          </w:rPr>
                        </m:ctrlPr>
                      </m:dPr>
                      <m:e>
                        <m:eqArr>
                          <m:eqArrPr>
                            <m:ctrlPr>
                              <w:rPr>
                                <w:rFonts w:ascii="Cambria Math" w:hAnsi="Cambria Math" w:cs="Times"/>
                                <w:i/>
                                <w:sz w:val="16"/>
                                <w:szCs w:val="18"/>
                                <w:highlight w:val="yellow"/>
                                <w:lang w:eastAsia="zh-CN"/>
                              </w:rPr>
                            </m:ctrlPr>
                          </m:eqArrPr>
                          <m:e>
                            <m:r>
                              <m:rPr>
                                <m:sty m:val="bi"/>
                              </m:rPr>
                              <w:rPr>
                                <w:rFonts w:ascii="Cambria Math" w:hAnsi="Cambria Math" w:cs="Times"/>
                                <w:sz w:val="16"/>
                                <w:szCs w:val="18"/>
                                <w:highlight w:val="yellow"/>
                                <w:lang w:eastAsia="zh-CN"/>
                              </w:rPr>
                              <m:t>1</m:t>
                            </m:r>
                          </m:e>
                          <m:e>
                            <m:r>
                              <m:rPr>
                                <m:sty m:val="bi"/>
                              </m:rPr>
                              <w:rPr>
                                <w:rFonts w:ascii="Cambria Math" w:hAnsi="Cambria Math" w:cs="Times"/>
                                <w:sz w:val="16"/>
                                <w:szCs w:val="18"/>
                                <w:highlight w:val="yellow"/>
                                <w:lang w:eastAsia="zh-CN"/>
                              </w:rPr>
                              <m:t>0</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-1</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0</m:t>
                            </m:r>
                          </m:e>
                        </m:eqArr>
                      </m:e>
                    </m:d>
                    <m:r>
                      <m:rPr>
                        <m:sty m:val="bi"/>
                      </m:rPr>
                      <w:rPr>
                        <w:rFonts w:ascii="Cambria Math" w:hAnsi="Cambria Math" w:cs="Times"/>
                        <w:sz w:val="16"/>
                        <w:szCs w:val="18"/>
                        <w:highlight w:val="yellow"/>
                        <w:lang w:eastAsia="zh-CN"/>
                      </w:rPr>
                      <m:t>,</m:t>
                    </m:r>
                    <m:f>
                      <m:fPr>
                        <m:ctrlPr>
                          <w:rPr>
                            <w:rFonts w:ascii="Cambria Math" w:hAnsi="Cambria Math" w:cs="Times"/>
                            <w:i/>
                            <w:sz w:val="16"/>
                            <w:szCs w:val="18"/>
                            <w:highlight w:val="yellow"/>
                            <w:lang w:eastAsia="zh-CN"/>
                          </w:rPr>
                        </m:ctrlPr>
                      </m:fPr>
                      <m:num>
                        <m:r>
                          <m:rPr>
                            <m:sty m:val="bi"/>
                          </m:rPr>
                          <w:rPr>
                            <w:rFonts w:ascii="Cambria Math" w:hAnsi="Cambria Math" w:cs="Times"/>
                            <w:sz w:val="16"/>
                            <w:szCs w:val="18"/>
                            <w:highlight w:val="yellow"/>
                            <w:lang w:eastAsia="zh-CN"/>
                          </w:rPr>
                          <m:t>1</m:t>
                        </m:r>
                      </m:num>
                      <m:den>
                        <m:r>
                          <m:rPr>
                            <m:sty m:val="bi"/>
                          </m:rPr>
                          <w:rPr>
                            <w:rFonts w:ascii="Cambria Math" w:hAnsi="Cambria Math" w:cs="Times"/>
                            <w:sz w:val="16"/>
                            <w:szCs w:val="18"/>
                            <w:highlight w:val="yellow"/>
                            <w:lang w:eastAsia="zh-CN"/>
                          </w:rPr>
                          <m:t>2</m:t>
                        </m:r>
                      </m:den>
                    </m:f>
                    <m:d>
                      <m:dPr>
                        <m:begChr m:val="["/>
                        <m:endChr m:val="]"/>
                        <m:ctrlPr>
                          <w:rPr>
                            <w:rFonts w:ascii="Cambria Math" w:hAnsi="Cambria Math" w:cs="Times"/>
                            <w:sz w:val="16"/>
                            <w:szCs w:val="18"/>
                            <w:highlight w:val="yellow"/>
                            <w:lang w:eastAsia="zh-CN"/>
                          </w:rPr>
                        </m:ctrlPr>
                      </m:dPr>
                      <m:e>
                        <m:eqArr>
                          <m:eqArrPr>
                            <m:ctrlPr>
                              <w:rPr>
                                <w:rFonts w:ascii="Cambria Math" w:hAnsi="Cambria Math" w:cs="Times"/>
                                <w:i/>
                                <w:sz w:val="16"/>
                                <w:szCs w:val="18"/>
                                <w:highlight w:val="yellow"/>
                                <w:lang w:eastAsia="zh-CN"/>
                              </w:rPr>
                            </m:ctrlPr>
                          </m:eqArrPr>
                          <m:e>
                            <m:r>
                              <m:rPr>
                                <m:sty m:val="bi"/>
                              </m:rPr>
                              <w:rPr>
                                <w:rFonts w:ascii="Cambria Math" w:hAnsi="Cambria Math" w:cs="Times"/>
                                <w:sz w:val="16"/>
                                <w:szCs w:val="18"/>
                                <w:highlight w:val="yellow"/>
                                <w:lang w:eastAsia="zh-CN"/>
                              </w:rPr>
                              <m:t>1</m:t>
                            </m:r>
                          </m:e>
                          <m:e>
                            <m:r>
                              <m:rPr>
                                <m:sty m:val="bi"/>
                              </m:rPr>
                              <w:rPr>
                                <w:rFonts w:ascii="Cambria Math" w:hAnsi="Cambria Math" w:cs="Times"/>
                                <w:sz w:val="16"/>
                                <w:szCs w:val="18"/>
                                <w:highlight w:val="yellow"/>
                                <w:lang w:eastAsia="zh-CN"/>
                              </w:rPr>
                              <m:t>0</m:t>
                            </m:r>
                            <m:ctrlPr>
                              <w:rPr>
                                <w:rFonts w:ascii="Cambria Math" w:eastAsia="Cambria Math" w:hAnsi="Cambria Math" w:cs="Cambria Math"/>
                                <w:i/>
                                <w:sz w:val="16"/>
                                <w:szCs w:val="18"/>
                                <w:highlight w:val="yellow"/>
                                <w:lang w:eastAsia="zh-CN"/>
                              </w:rPr>
                            </m:ctrlPr>
                          </m:e>
                          <m:e>
                            <m:r>
                              <m:rPr>
                                <m:sty m:val="bi"/>
                              </m:rPr>
                              <w:rPr>
                                <w:rFonts w:ascii="Cambria Math" w:eastAsia="Cambria Math" w:hAnsi="BatangChe" w:cs="BatangChe"/>
                                <w:sz w:val="16"/>
                                <w:szCs w:val="18"/>
                                <w:highlight w:val="yellow"/>
                                <w:lang w:eastAsia="zh-CN"/>
                              </w:rPr>
                              <m:t>j</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0</m:t>
                            </m:r>
                          </m:e>
                        </m:eqArr>
                      </m:e>
                    </m:d>
                  </m:oMath>
                  <w:r w:rsidR="00B40A7B" w:rsidRPr="00B40A7B">
                    <w:rPr>
                      <w:rFonts w:cs="Times"/>
                      <w:b w:val="0"/>
                      <w:sz w:val="16"/>
                      <w:szCs w:val="18"/>
                      <w:highlight w:val="yellow"/>
                    </w:rPr>
                    <w:t>,</w:t>
                  </w:r>
                  <m:oMath>
                    <m:f>
                      <m:fPr>
                        <m:ctrlPr>
                          <w:rPr>
                            <w:rFonts w:ascii="Cambria Math" w:hAnsi="Cambria Math" w:cs="Times"/>
                            <w:i/>
                            <w:sz w:val="16"/>
                            <w:szCs w:val="18"/>
                            <w:highlight w:val="yellow"/>
                            <w:lang w:eastAsia="zh-CN"/>
                          </w:rPr>
                        </m:ctrlPr>
                      </m:fPr>
                      <m:num>
                        <m:r>
                          <m:rPr>
                            <m:sty m:val="bi"/>
                          </m:rPr>
                          <w:rPr>
                            <w:rFonts w:ascii="Cambria Math" w:hAnsi="Cambria Math" w:cs="Times"/>
                            <w:sz w:val="16"/>
                            <w:szCs w:val="18"/>
                            <w:highlight w:val="yellow"/>
                            <w:lang w:eastAsia="zh-CN"/>
                          </w:rPr>
                          <m:t>1</m:t>
                        </m:r>
                      </m:num>
                      <m:den>
                        <m:r>
                          <m:rPr>
                            <m:sty m:val="bi"/>
                          </m:rPr>
                          <w:rPr>
                            <w:rFonts w:ascii="Cambria Math" w:hAnsi="Cambria Math" w:cs="Times"/>
                            <w:sz w:val="16"/>
                            <w:szCs w:val="18"/>
                            <w:highlight w:val="yellow"/>
                            <w:lang w:eastAsia="zh-CN"/>
                          </w:rPr>
                          <m:t>2</m:t>
                        </m:r>
                      </m:den>
                    </m:f>
                    <m:d>
                      <m:dPr>
                        <m:begChr m:val="["/>
                        <m:endChr m:val="]"/>
                        <m:ctrlPr>
                          <w:rPr>
                            <w:rFonts w:ascii="Cambria Math" w:hAnsi="Cambria Math" w:cs="Times"/>
                            <w:sz w:val="16"/>
                            <w:szCs w:val="18"/>
                            <w:highlight w:val="yellow"/>
                            <w:lang w:eastAsia="zh-CN"/>
                          </w:rPr>
                        </m:ctrlPr>
                      </m:dPr>
                      <m:e>
                        <m:eqArr>
                          <m:eqArrPr>
                            <m:ctrlPr>
                              <w:rPr>
                                <w:rFonts w:ascii="Cambria Math" w:hAnsi="Cambria Math" w:cs="Times"/>
                                <w:i/>
                                <w:sz w:val="16"/>
                                <w:szCs w:val="18"/>
                                <w:highlight w:val="yellow"/>
                                <w:lang w:eastAsia="zh-CN"/>
                              </w:rPr>
                            </m:ctrlPr>
                          </m:eqArrPr>
                          <m:e>
                            <m:r>
                              <m:rPr>
                                <m:sty m:val="bi"/>
                              </m:rPr>
                              <w:rPr>
                                <w:rFonts w:ascii="Cambria Math" w:hAnsi="Cambria Math" w:cs="Times"/>
                                <w:sz w:val="16"/>
                                <w:szCs w:val="18"/>
                                <w:highlight w:val="yellow"/>
                                <w:lang w:eastAsia="zh-CN"/>
                              </w:rPr>
                              <m:t>1</m:t>
                            </m:r>
                          </m:e>
                          <m:e>
                            <m:r>
                              <m:rPr>
                                <m:sty m:val="bi"/>
                              </m:rPr>
                              <w:rPr>
                                <w:rFonts w:ascii="Cambria Math" w:hAnsi="Cambria Math" w:cs="Times"/>
                                <w:sz w:val="16"/>
                                <w:szCs w:val="18"/>
                                <w:highlight w:val="yellow"/>
                                <w:lang w:eastAsia="zh-CN"/>
                              </w:rPr>
                              <m:t>0</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-j</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0</m:t>
                            </m:r>
                          </m:e>
                        </m:eqArr>
                      </m:e>
                    </m:d>
                    <m:f>
                      <m:fPr>
                        <m:ctrlPr>
                          <w:rPr>
                            <w:rFonts w:ascii="Cambria Math" w:hAnsi="Cambria Math" w:cs="Times"/>
                            <w:sz w:val="16"/>
                            <w:szCs w:val="18"/>
                            <w:highlight w:val="yellow"/>
                          </w:rPr>
                        </m:ctrlPr>
                      </m:fPr>
                      <m:num>
                        <m:r>
                          <m:rPr>
                            <m:sty m:val="bi"/>
                          </m:rPr>
                          <w:rPr>
                            <w:rFonts w:ascii="Cambria Math" w:hAnsi="Cambria Math" w:cs="Times"/>
                            <w:sz w:val="16"/>
                            <w:szCs w:val="18"/>
                            <w:highlight w:val="yellow"/>
                          </w:rPr>
                          <m:t>1</m:t>
                        </m:r>
                      </m:num>
                      <m:den>
                        <m:r>
                          <m:rPr>
                            <m:sty m:val="bi"/>
                          </m:rPr>
                          <w:rPr>
                            <w:rFonts w:ascii="Cambria Math" w:hAnsi="Cambria Math" w:cs="Times"/>
                            <w:sz w:val="16"/>
                            <w:szCs w:val="18"/>
                            <w:highlight w:val="yellow"/>
                          </w:rPr>
                          <m:t>2</m:t>
                        </m:r>
                      </m:den>
                    </m:f>
                    <m:d>
                      <m:dPr>
                        <m:begChr m:val="["/>
                        <m:endChr m:val="]"/>
                        <m:ctrlPr>
                          <w:rPr>
                            <w:rFonts w:ascii="Cambria Math" w:hAnsi="Cambria Math" w:cs="Times"/>
                            <w:sz w:val="16"/>
                            <w:szCs w:val="18"/>
                            <w:highlight w:val="yellow"/>
                          </w:rPr>
                        </m:ctrlPr>
                      </m:dPr>
                      <m:e>
                        <m:eqArr>
                          <m:eqArrPr>
                            <m:ctrlPr>
                              <w:rPr>
                                <w:rFonts w:ascii="Cambria Math" w:hAnsi="Cambria Math" w:cs="Times"/>
                                <w:i/>
                                <w:sz w:val="16"/>
                                <w:szCs w:val="18"/>
                                <w:highlight w:val="yellow"/>
                              </w:rPr>
                            </m:ctrlPr>
                          </m:eqArrPr>
                          <m:e>
                            <m:m>
                              <m:mPr>
                                <m:mcs>
                                  <m:mc>
                                    <m:mcPr>
                                      <m:count m:val="2"/>
                                      <m:mcJc m:val="center"/>
                                    </m:mcPr>
                                  </m:mc>
                                </m:mcs>
                                <m:ctrlPr>
                                  <w:rPr>
                                    <w:rFonts w:ascii="Cambria Math" w:hAnsi="Cambria Math" w:cs="Times"/>
                                    <w:i/>
                                    <w:sz w:val="16"/>
                                    <w:szCs w:val="18"/>
                                    <w:highlight w:val="yellow"/>
                                  </w:rPr>
                                </m:ctrlPr>
                              </m:mPr>
                              <m:mr>
                                <m:e>
                                  <m:r>
                                    <m:rPr>
                                      <m:sty m:val="bi"/>
                                    </m:rPr>
                                    <w:rPr>
                                      <w:rFonts w:ascii="Cambria Math" w:hAnsi="Cambria Math" w:cs="Times"/>
                                      <w:sz w:val="16"/>
                                      <w:szCs w:val="18"/>
                                      <w:highlight w:val="yellow"/>
                                    </w:rPr>
                                    <m:t>1</m:t>
                                  </m:r>
                                </m:e>
                                <m:e>
                                  <m:r>
                                    <m:rPr>
                                      <m:sty m:val="bi"/>
                                    </m:rPr>
                                    <w:rPr>
                                      <w:rFonts w:ascii="Cambria Math" w:hAnsi="Cambria Math" w:cs="Times"/>
                                      <w:sz w:val="16"/>
                                      <w:szCs w:val="18"/>
                                      <w:highlight w:val="yellow"/>
                                    </w:rPr>
                                    <m:t>0</m:t>
                                  </m:r>
                                </m:e>
                              </m:mr>
                            </m:m>
                          </m:e>
                          <m:e>
                            <m:m>
                              <m:mPr>
                                <m:mcs>
                                  <m:mc>
                                    <m:mcPr>
                                      <m:count m:val="2"/>
                                      <m:mcJc m:val="center"/>
                                    </m:mcPr>
                                  </m:mc>
                                </m:mcs>
                                <m:ctrlPr>
                                  <w:rPr>
                                    <w:rFonts w:ascii="Cambria Math" w:hAnsi="Cambria Math" w:cs="Times"/>
                                    <w:i/>
                                    <w:sz w:val="16"/>
                                    <w:szCs w:val="18"/>
                                    <w:highlight w:val="yellow"/>
                                  </w:rPr>
                                </m:ctrlPr>
                              </m:mPr>
                              <m:mr>
                                <m:e>
                                  <m:r>
                                    <m:rPr>
                                      <m:sty m:val="bi"/>
                                    </m:rPr>
                                    <w:rPr>
                                      <w:rFonts w:ascii="Cambria Math" w:hAnsi="Cambria Math" w:cs="Times"/>
                                      <w:sz w:val="16"/>
                                      <w:szCs w:val="18"/>
                                      <w:highlight w:val="yellow"/>
                                    </w:rPr>
                                    <m:t>0</m:t>
                                  </m:r>
                                </m:e>
                                <m:e>
                                  <m:r>
                                    <m:rPr>
                                      <m:sty m:val="bi"/>
                                    </m:rPr>
                                    <w:rPr>
                                      <w:rFonts w:ascii="Cambria Math" w:hAnsi="Cambria Math" w:cs="Times"/>
                                      <w:sz w:val="16"/>
                                      <w:szCs w:val="18"/>
                                      <w:highlight w:val="yellow"/>
                                    </w:rPr>
                                    <m:t>0</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m:rPr>
                                      <m:sty m:val="bi"/>
                                    </m:rPr>
                                    <w:rPr>
                                      <w:rFonts w:ascii="Cambria Math" w:eastAsia="Cambria Math" w:hAnsi="Cambria Math" w:cs="Cambria Math"/>
                                      <w:sz w:val="16"/>
                                      <w:szCs w:val="18"/>
                                      <w:highlight w:val="yellow"/>
                                    </w:rPr>
                                    <m:t>0</m:t>
                                  </m:r>
                                </m:e>
                                <m:e>
                                  <m:r>
                                    <m:rPr>
                                      <m:sty m:val="bi"/>
                                    </m:rPr>
                                    <w:rPr>
                                      <w:rFonts w:ascii="Cambria Math" w:eastAsia="Cambria Math" w:hAnsi="Cambria Math" w:cs="Cambria Math"/>
                                      <w:sz w:val="16"/>
                                      <w:szCs w:val="18"/>
                                      <w:highlight w:val="yellow"/>
                                    </w:rPr>
                                    <m:t>1</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m:rPr>
                                      <m:sty m:val="bi"/>
                                    </m:rPr>
                                    <w:rPr>
                                      <w:rFonts w:ascii="Cambria Math" w:eastAsia="Cambria Math" w:hAnsi="Cambria Math" w:cs="Cambria Math"/>
                                      <w:sz w:val="16"/>
                                      <w:szCs w:val="18"/>
                                      <w:highlight w:val="yellow"/>
                                    </w:rPr>
                                    <m:t>0</m:t>
                                  </m:r>
                                </m:e>
                                <m:e>
                                  <m:r>
                                    <m:rPr>
                                      <m:sty m:val="bi"/>
                                    </m:rPr>
                                    <w:rPr>
                                      <w:rFonts w:ascii="Cambria Math" w:eastAsia="Cambria Math" w:hAnsi="Cambria Math" w:cs="Cambria Math"/>
                                      <w:sz w:val="16"/>
                                      <w:szCs w:val="18"/>
                                      <w:highlight w:val="yellow"/>
                                    </w:rPr>
                                    <m:t>0</m:t>
                                  </m:r>
                                </m:e>
                              </m:mr>
                            </m:m>
                          </m:e>
                        </m:eqArr>
                      </m:e>
                    </m:d>
                  </m:oMath>
                  <w:r w:rsidR="00B40A7B" w:rsidRPr="00B40A7B">
                    <w:rPr>
                      <w:rFonts w:cs="Times"/>
                      <w:b w:val="0"/>
                      <w:sz w:val="16"/>
                      <w:szCs w:val="18"/>
                      <w:highlight w:val="yellow"/>
                    </w:rPr>
                    <w:t xml:space="preserve">, </w:t>
                  </w:r>
                  <m:oMath>
                    <m:f>
                      <m:fPr>
                        <m:ctrlPr>
                          <w:rPr>
                            <w:rFonts w:ascii="Cambria Math" w:hAnsi="Cambria Math" w:cs="Times"/>
                            <w:sz w:val="16"/>
                            <w:szCs w:val="18"/>
                            <w:highlight w:val="yellow"/>
                          </w:rPr>
                        </m:ctrlPr>
                      </m:fPr>
                      <m:num>
                        <m:r>
                          <m:rPr>
                            <m:sty m:val="bi"/>
                          </m:rPr>
                          <w:rPr>
                            <w:rFonts w:ascii="Cambria Math" w:hAnsi="Cambria Math" w:cs="Times"/>
                            <w:sz w:val="16"/>
                            <w:szCs w:val="18"/>
                            <w:highlight w:val="yellow"/>
                          </w:rPr>
                          <m:t>1</m:t>
                        </m:r>
                      </m:num>
                      <m:den>
                        <m:r>
                          <m:rPr>
                            <m:sty m:val="bi"/>
                          </m:rPr>
                          <w:rPr>
                            <w:rFonts w:ascii="Cambria Math" w:hAnsi="Cambria Math" w:cs="Times"/>
                            <w:sz w:val="16"/>
                            <w:szCs w:val="18"/>
                            <w:highlight w:val="yellow"/>
                          </w:rPr>
                          <m:t>2</m:t>
                        </m:r>
                      </m:den>
                    </m:f>
                    <m:d>
                      <m:dPr>
                        <m:begChr m:val="["/>
                        <m:endChr m:val="]"/>
                        <m:ctrlPr>
                          <w:rPr>
                            <w:rFonts w:ascii="Cambria Math" w:hAnsi="Cambria Math" w:cs="Times"/>
                            <w:sz w:val="16"/>
                            <w:szCs w:val="18"/>
                            <w:highlight w:val="yellow"/>
                          </w:rPr>
                        </m:ctrlPr>
                      </m:dPr>
                      <m:e>
                        <m:eqArr>
                          <m:eqArrPr>
                            <m:ctrlPr>
                              <w:rPr>
                                <w:rFonts w:ascii="Cambria Math" w:hAnsi="Cambria Math" w:cs="Times"/>
                                <w:i/>
                                <w:sz w:val="16"/>
                                <w:szCs w:val="18"/>
                                <w:highlight w:val="yellow"/>
                              </w:rPr>
                            </m:ctrlPr>
                          </m:eqArrPr>
                          <m:e>
                            <m:m>
                              <m:mPr>
                                <m:mcs>
                                  <m:mc>
                                    <m:mcPr>
                                      <m:count m:val="2"/>
                                      <m:mcJc m:val="center"/>
                                    </m:mcPr>
                                  </m:mc>
                                </m:mcs>
                                <m:ctrlPr>
                                  <w:rPr>
                                    <w:rFonts w:ascii="Cambria Math" w:hAnsi="Cambria Math" w:cs="Times"/>
                                    <w:i/>
                                    <w:sz w:val="16"/>
                                    <w:szCs w:val="18"/>
                                    <w:highlight w:val="yellow"/>
                                  </w:rPr>
                                </m:ctrlPr>
                              </m:mPr>
                              <m:mr>
                                <m:e>
                                  <m:r>
                                    <m:rPr>
                                      <m:sty m:val="bi"/>
                                    </m:rPr>
                                    <w:rPr>
                                      <w:rFonts w:ascii="Cambria Math" w:hAnsi="Cambria Math" w:cs="Times"/>
                                      <w:sz w:val="16"/>
                                      <w:szCs w:val="18"/>
                                      <w:highlight w:val="yellow"/>
                                    </w:rPr>
                                    <m:t>1</m:t>
                                  </m:r>
                                </m:e>
                                <m:e>
                                  <m:r>
                                    <m:rPr>
                                      <m:sty m:val="bi"/>
                                    </m:rPr>
                                    <w:rPr>
                                      <w:rFonts w:ascii="Cambria Math" w:hAnsi="Cambria Math" w:cs="Times"/>
                                      <w:sz w:val="16"/>
                                      <w:szCs w:val="18"/>
                                      <w:highlight w:val="yellow"/>
                                    </w:rPr>
                                    <m:t>0</m:t>
                                  </m:r>
                                </m:e>
                              </m:mr>
                            </m:m>
                          </m:e>
                          <m:e>
                            <m:m>
                              <m:mPr>
                                <m:mcs>
                                  <m:mc>
                                    <m:mcPr>
                                      <m:count m:val="2"/>
                                      <m:mcJc m:val="center"/>
                                    </m:mcPr>
                                  </m:mc>
                                </m:mcs>
                                <m:ctrlPr>
                                  <w:rPr>
                                    <w:rFonts w:ascii="Cambria Math" w:hAnsi="Cambria Math" w:cs="Times"/>
                                    <w:i/>
                                    <w:sz w:val="16"/>
                                    <w:szCs w:val="18"/>
                                    <w:highlight w:val="yellow"/>
                                  </w:rPr>
                                </m:ctrlPr>
                              </m:mPr>
                              <m:mr>
                                <m:e>
                                  <m:r>
                                    <m:rPr>
                                      <m:sty m:val="bi"/>
                                    </m:rPr>
                                    <w:rPr>
                                      <w:rFonts w:ascii="Cambria Math" w:hAnsi="Cambria Math" w:cs="Times"/>
                                      <w:sz w:val="16"/>
                                      <w:szCs w:val="18"/>
                                      <w:highlight w:val="yellow"/>
                                    </w:rPr>
                                    <m:t>0</m:t>
                                  </m:r>
                                </m:e>
                                <m:e>
                                  <m:r>
                                    <m:rPr>
                                      <m:sty m:val="bi"/>
                                    </m:rPr>
                                    <w:rPr>
                                      <w:rFonts w:ascii="Cambria Math" w:hAnsi="Cambria Math" w:cs="Times"/>
                                      <w:sz w:val="16"/>
                                      <w:szCs w:val="18"/>
                                      <w:highlight w:val="yellow"/>
                                    </w:rPr>
                                    <m:t>1</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m:rPr>
                                      <m:sty m:val="bi"/>
                                    </m:rPr>
                                    <w:rPr>
                                      <w:rFonts w:ascii="Cambria Math" w:eastAsia="Cambria Math" w:hAnsi="Cambria Math" w:cs="Cambria Math"/>
                                      <w:sz w:val="16"/>
                                      <w:szCs w:val="18"/>
                                      <w:highlight w:val="yellow"/>
                                    </w:rPr>
                                    <m:t>0</m:t>
                                  </m:r>
                                </m:e>
                                <m:e>
                                  <m:r>
                                    <m:rPr>
                                      <m:sty m:val="bi"/>
                                    </m:rPr>
                                    <w:rPr>
                                      <w:rFonts w:ascii="Cambria Math" w:eastAsia="Cambria Math" w:hAnsi="Cambria Math" w:cs="Cambria Math"/>
                                      <w:sz w:val="16"/>
                                      <w:szCs w:val="18"/>
                                      <w:highlight w:val="yellow"/>
                                    </w:rPr>
                                    <m:t>0</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m:rPr>
                                      <m:sty m:val="bi"/>
                                    </m:rPr>
                                    <w:rPr>
                                      <w:rFonts w:ascii="Cambria Math" w:eastAsia="Cambria Math" w:hAnsi="Cambria Math" w:cs="Cambria Math"/>
                                      <w:sz w:val="16"/>
                                      <w:szCs w:val="18"/>
                                      <w:highlight w:val="yellow"/>
                                    </w:rPr>
                                    <m:t>0</m:t>
                                  </m:r>
                                </m:e>
                                <m:e>
                                  <m:r>
                                    <m:rPr>
                                      <m:sty m:val="bi"/>
                                    </m:rPr>
                                    <w:rPr>
                                      <w:rFonts w:ascii="Cambria Math" w:eastAsia="Cambria Math" w:hAnsi="Cambria Math" w:cs="Cambria Math"/>
                                      <w:sz w:val="16"/>
                                      <w:szCs w:val="18"/>
                                      <w:highlight w:val="yellow"/>
                                    </w:rPr>
                                    <m:t>0</m:t>
                                  </m:r>
                                </m:e>
                              </m:mr>
                            </m:m>
                          </m:e>
                        </m:eqArr>
                      </m:e>
                    </m:d>
                  </m:oMath>
                  <w:r w:rsidR="00B40A7B" w:rsidRPr="00B40A7B">
                    <w:rPr>
                      <w:rFonts w:cs="Times"/>
                      <w:b w:val="0"/>
                      <w:sz w:val="16"/>
                      <w:szCs w:val="18"/>
                      <w:highlight w:val="yellow"/>
                    </w:rPr>
                    <w:t>,</w:t>
                  </w:r>
                  <m:oMath>
                    <m:f>
                      <m:fPr>
                        <m:ctrlPr>
                          <w:rPr>
                            <w:rFonts w:ascii="Cambria Math" w:hAnsi="Cambria Math" w:cs="Times"/>
                            <w:sz w:val="16"/>
                            <w:szCs w:val="18"/>
                            <w:highlight w:val="yellow"/>
                          </w:rPr>
                        </m:ctrlPr>
                      </m:fPr>
                      <m:num>
                        <m:r>
                          <m:rPr>
                            <m:sty m:val="bi"/>
                          </m:rPr>
                          <w:rPr>
                            <w:rFonts w:ascii="Cambria Math" w:hAnsi="Cambria Math" w:cs="Times"/>
                            <w:sz w:val="16"/>
                            <w:szCs w:val="18"/>
                            <w:highlight w:val="yellow"/>
                          </w:rPr>
                          <m:t>1</m:t>
                        </m:r>
                      </m:num>
                      <m:den>
                        <m:r>
                          <m:rPr>
                            <m:sty m:val="bi"/>
                          </m:rPr>
                          <w:rPr>
                            <w:rFonts w:ascii="Cambria Math" w:hAnsi="Cambria Math" w:cs="Times"/>
                            <w:sz w:val="16"/>
                            <w:szCs w:val="18"/>
                            <w:highlight w:val="yellow"/>
                          </w:rPr>
                          <m:t>2</m:t>
                        </m:r>
                      </m:den>
                    </m:f>
                    <m:d>
                      <m:dPr>
                        <m:begChr m:val="["/>
                        <m:endChr m:val="]"/>
                        <m:ctrlPr>
                          <w:rPr>
                            <w:rFonts w:ascii="Cambria Math" w:hAnsi="Cambria Math" w:cs="Times"/>
                            <w:sz w:val="16"/>
                            <w:szCs w:val="18"/>
                            <w:highlight w:val="yellow"/>
                          </w:rPr>
                        </m:ctrlPr>
                      </m:dPr>
                      <m:e>
                        <m:eqArr>
                          <m:eqArrPr>
                            <m:ctrlPr>
                              <w:rPr>
                                <w:rFonts w:ascii="Cambria Math" w:hAnsi="Cambria Math" w:cs="Times"/>
                                <w:i/>
                                <w:sz w:val="16"/>
                                <w:szCs w:val="18"/>
                                <w:highlight w:val="yellow"/>
                              </w:rPr>
                            </m:ctrlPr>
                          </m:eqArrPr>
                          <m:e>
                            <m:m>
                              <m:mPr>
                                <m:mcs>
                                  <m:mc>
                                    <m:mcPr>
                                      <m:count m:val="2"/>
                                      <m:mcJc m:val="center"/>
                                    </m:mcPr>
                                  </m:mc>
                                </m:mcs>
                                <m:ctrlPr>
                                  <w:rPr>
                                    <w:rFonts w:ascii="Cambria Math" w:hAnsi="Cambria Math" w:cs="Times"/>
                                    <w:i/>
                                    <w:sz w:val="16"/>
                                    <w:szCs w:val="18"/>
                                    <w:highlight w:val="yellow"/>
                                  </w:rPr>
                                </m:ctrlPr>
                              </m:mPr>
                              <m:mr>
                                <m:e>
                                  <m:r>
                                    <m:rPr>
                                      <m:sty m:val="bi"/>
                                    </m:rPr>
                                    <w:rPr>
                                      <w:rFonts w:ascii="Cambria Math" w:hAnsi="Cambria Math" w:cs="Times"/>
                                      <w:sz w:val="16"/>
                                      <w:szCs w:val="18"/>
                                      <w:highlight w:val="yellow"/>
                                    </w:rPr>
                                    <m:t>0</m:t>
                                  </m:r>
                                </m:e>
                                <m:e>
                                  <m:r>
                                    <m:rPr>
                                      <m:sty m:val="bi"/>
                                    </m:rPr>
                                    <w:rPr>
                                      <w:rFonts w:ascii="Cambria Math" w:hAnsi="Cambria Math" w:cs="Times"/>
                                      <w:sz w:val="16"/>
                                      <w:szCs w:val="18"/>
                                      <w:highlight w:val="yellow"/>
                                    </w:rPr>
                                    <m:t>0</m:t>
                                  </m:r>
                                </m:e>
                              </m:mr>
                            </m:m>
                          </m:e>
                          <m:e>
                            <m:m>
                              <m:mPr>
                                <m:mcs>
                                  <m:mc>
                                    <m:mcPr>
                                      <m:count m:val="2"/>
                                      <m:mcJc m:val="center"/>
                                    </m:mcPr>
                                  </m:mc>
                                </m:mcs>
                                <m:ctrlPr>
                                  <w:rPr>
                                    <w:rFonts w:ascii="Cambria Math" w:hAnsi="Cambria Math" w:cs="Times"/>
                                    <w:i/>
                                    <w:sz w:val="16"/>
                                    <w:szCs w:val="18"/>
                                    <w:highlight w:val="yellow"/>
                                  </w:rPr>
                                </m:ctrlPr>
                              </m:mPr>
                              <m:mr>
                                <m:e>
                                  <m:r>
                                    <m:rPr>
                                      <m:sty m:val="bi"/>
                                    </m:rPr>
                                    <w:rPr>
                                      <w:rFonts w:ascii="Cambria Math" w:hAnsi="Cambria Math" w:cs="Times"/>
                                      <w:sz w:val="16"/>
                                      <w:szCs w:val="18"/>
                                      <w:highlight w:val="yellow"/>
                                    </w:rPr>
                                    <m:t>1</m:t>
                                  </m:r>
                                </m:e>
                                <m:e>
                                  <m:r>
                                    <m:rPr>
                                      <m:sty m:val="bi"/>
                                    </m:rPr>
                                    <w:rPr>
                                      <w:rFonts w:ascii="Cambria Math" w:hAnsi="Cambria Math" w:cs="Times"/>
                                      <w:sz w:val="16"/>
                                      <w:szCs w:val="18"/>
                                      <w:highlight w:val="yellow"/>
                                    </w:rPr>
                                    <m:t>0</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m:rPr>
                                      <m:sty m:val="bi"/>
                                    </m:rPr>
                                    <w:rPr>
                                      <w:rFonts w:ascii="Cambria Math" w:eastAsia="Cambria Math" w:hAnsi="Cambria Math" w:cs="Cambria Math"/>
                                      <w:sz w:val="16"/>
                                      <w:szCs w:val="18"/>
                                      <w:highlight w:val="yellow"/>
                                    </w:rPr>
                                    <m:t>0</m:t>
                                  </m:r>
                                </m:e>
                                <m:e>
                                  <m:r>
                                    <m:rPr>
                                      <m:sty m:val="bi"/>
                                    </m:rPr>
                                    <w:rPr>
                                      <w:rFonts w:ascii="Cambria Math" w:eastAsia="Cambria Math" w:hAnsi="Cambria Math" w:cs="Cambria Math"/>
                                      <w:sz w:val="16"/>
                                      <w:szCs w:val="18"/>
                                      <w:highlight w:val="yellow"/>
                                    </w:rPr>
                                    <m:t>1</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m:rPr>
                                      <m:sty m:val="bi"/>
                                    </m:rPr>
                                    <w:rPr>
                                      <w:rFonts w:ascii="Cambria Math" w:eastAsia="Cambria Math" w:hAnsi="Cambria Math" w:cs="Cambria Math"/>
                                      <w:sz w:val="16"/>
                                      <w:szCs w:val="18"/>
                                      <w:highlight w:val="yellow"/>
                                    </w:rPr>
                                    <m:t>0</m:t>
                                  </m:r>
                                </m:e>
                                <m:e>
                                  <m:r>
                                    <m:rPr>
                                      <m:sty m:val="bi"/>
                                    </m:rPr>
                                    <w:rPr>
                                      <w:rFonts w:ascii="Cambria Math" w:eastAsia="Cambria Math" w:hAnsi="Cambria Math" w:cs="Cambria Math"/>
                                      <w:sz w:val="16"/>
                                      <w:szCs w:val="18"/>
                                      <w:highlight w:val="yellow"/>
                                    </w:rPr>
                                    <m:t>0</m:t>
                                  </m:r>
                                </m:e>
                              </m:mr>
                            </m:m>
                          </m:e>
                        </m:eqArr>
                      </m:e>
                    </m:d>
                  </m:oMath>
                  <w:r w:rsidR="00B40A7B" w:rsidRPr="00B40A7B">
                    <w:rPr>
                      <w:rFonts w:cs="Times"/>
                      <w:b w:val="0"/>
                      <w:sz w:val="16"/>
                      <w:szCs w:val="18"/>
                      <w:highlight w:val="yellow"/>
                    </w:rPr>
                    <w:t xml:space="preserve">, </w:t>
                  </w:r>
                  <m:oMath>
                    <m:f>
                      <m:fPr>
                        <m:ctrlPr>
                          <w:rPr>
                            <w:rFonts w:ascii="Cambria Math" w:hAnsi="Cambria Math" w:cs="Times"/>
                            <w:sz w:val="16"/>
                            <w:szCs w:val="18"/>
                            <w:highlight w:val="yellow"/>
                          </w:rPr>
                        </m:ctrlPr>
                      </m:fPr>
                      <m:num>
                        <m:r>
                          <m:rPr>
                            <m:sty m:val="bi"/>
                          </m:rPr>
                          <w:rPr>
                            <w:rFonts w:ascii="Cambria Math" w:hAnsi="Cambria Math" w:cs="Times"/>
                            <w:sz w:val="16"/>
                            <w:szCs w:val="18"/>
                            <w:highlight w:val="yellow"/>
                          </w:rPr>
                          <m:t>1</m:t>
                        </m:r>
                      </m:num>
                      <m:den>
                        <m:r>
                          <m:rPr>
                            <m:sty m:val="bi"/>
                          </m:rPr>
                          <w:rPr>
                            <w:rFonts w:ascii="Cambria Math" w:hAnsi="Cambria Math" w:cs="Times"/>
                            <w:sz w:val="16"/>
                            <w:szCs w:val="18"/>
                            <w:highlight w:val="yellow"/>
                          </w:rPr>
                          <m:t>2</m:t>
                        </m:r>
                      </m:den>
                    </m:f>
                    <m:d>
                      <m:dPr>
                        <m:begChr m:val="["/>
                        <m:endChr m:val="]"/>
                        <m:ctrlPr>
                          <w:rPr>
                            <w:rFonts w:ascii="Cambria Math" w:hAnsi="Cambria Math" w:cs="Times"/>
                            <w:sz w:val="16"/>
                            <w:szCs w:val="18"/>
                            <w:highlight w:val="yellow"/>
                          </w:rPr>
                        </m:ctrlPr>
                      </m:dPr>
                      <m:e>
                        <m:eqArr>
                          <m:eqArrPr>
                            <m:ctrlPr>
                              <w:rPr>
                                <w:rFonts w:ascii="Cambria Math" w:hAnsi="Cambria Math" w:cs="Times"/>
                                <w:i/>
                                <w:sz w:val="16"/>
                                <w:szCs w:val="18"/>
                                <w:highlight w:val="yellow"/>
                              </w:rPr>
                            </m:ctrlPr>
                          </m:eqArrPr>
                          <m:e>
                            <m:m>
                              <m:mPr>
                                <m:mcs>
                                  <m:mc>
                                    <m:mcPr>
                                      <m:count m:val="3"/>
                                      <m:mcJc m:val="center"/>
                                    </m:mcPr>
                                  </m:mc>
                                </m:mcs>
                                <m:ctrlPr>
                                  <w:rPr>
                                    <w:rFonts w:ascii="Cambria Math" w:hAnsi="Cambria Math" w:cs="Times"/>
                                    <w:i/>
                                    <w:sz w:val="16"/>
                                    <w:szCs w:val="18"/>
                                    <w:highlight w:val="yellow"/>
                                  </w:rPr>
                                </m:ctrlPr>
                              </m:mPr>
                              <m:mr>
                                <m:e>
                                  <m:r>
                                    <m:rPr>
                                      <m:sty m:val="bi"/>
                                    </m:rPr>
                                    <w:rPr>
                                      <w:rFonts w:ascii="Cambria Math" w:hAnsi="Cambria Math" w:cs="Times"/>
                                      <w:sz w:val="16"/>
                                      <w:szCs w:val="18"/>
                                      <w:highlight w:val="yellow"/>
                                    </w:rPr>
                                    <m:t>1</m:t>
                                  </m:r>
                                </m:e>
                                <m:e>
                                  <m:r>
                                    <m:rPr>
                                      <m:sty m:val="bi"/>
                                    </m:rPr>
                                    <w:rPr>
                                      <w:rFonts w:ascii="Cambria Math" w:hAnsi="Cambria Math" w:cs="Times"/>
                                      <w:sz w:val="16"/>
                                      <w:szCs w:val="18"/>
                                      <w:highlight w:val="yellow"/>
                                    </w:rPr>
                                    <m:t>0</m:t>
                                  </m:r>
                                </m:e>
                                <m:e>
                                  <m:r>
                                    <m:rPr>
                                      <m:sty m:val="bi"/>
                                    </m:rPr>
                                    <w:rPr>
                                      <w:rFonts w:ascii="Cambria Math" w:hAnsi="Cambria Math" w:cs="Times"/>
                                      <w:sz w:val="16"/>
                                      <w:szCs w:val="18"/>
                                      <w:highlight w:val="yellow"/>
                                    </w:rPr>
                                    <m:t>0</m:t>
                                  </m:r>
                                </m:e>
                              </m:mr>
                            </m:m>
                          </m:e>
                          <m:e>
                            <m:m>
                              <m:mPr>
                                <m:mcs>
                                  <m:mc>
                                    <m:mcPr>
                                      <m:count m:val="3"/>
                                      <m:mcJc m:val="center"/>
                                    </m:mcPr>
                                  </m:mc>
                                </m:mcs>
                                <m:ctrlPr>
                                  <w:rPr>
                                    <w:rFonts w:ascii="Cambria Math" w:hAnsi="Cambria Math" w:cs="Times"/>
                                    <w:i/>
                                    <w:sz w:val="16"/>
                                    <w:szCs w:val="18"/>
                                    <w:highlight w:val="yellow"/>
                                  </w:rPr>
                                </m:ctrlPr>
                              </m:mPr>
                              <m:mr>
                                <m:e>
                                  <m:r>
                                    <m:rPr>
                                      <m:sty m:val="bi"/>
                                    </m:rPr>
                                    <w:rPr>
                                      <w:rFonts w:ascii="Cambria Math" w:hAnsi="Cambria Math" w:cs="Times"/>
                                      <w:sz w:val="16"/>
                                      <w:szCs w:val="18"/>
                                      <w:highlight w:val="yellow"/>
                                    </w:rPr>
                                    <m:t>0</m:t>
                                  </m:r>
                                </m:e>
                                <m:e>
                                  <m:r>
                                    <m:rPr>
                                      <m:sty m:val="bi"/>
                                    </m:rPr>
                                    <w:rPr>
                                      <w:rFonts w:ascii="Cambria Math" w:hAnsi="Cambria Math" w:cs="Times"/>
                                      <w:sz w:val="16"/>
                                      <w:szCs w:val="18"/>
                                      <w:highlight w:val="yellow"/>
                                    </w:rPr>
                                    <m:t>1</m:t>
                                  </m:r>
                                </m:e>
                                <m:e>
                                  <m:r>
                                    <m:rPr>
                                      <m:sty m:val="bi"/>
                                    </m:rPr>
                                    <w:rPr>
                                      <w:rFonts w:ascii="Cambria Math" w:hAnsi="Cambria Math" w:cs="Times"/>
                                      <w:sz w:val="16"/>
                                      <w:szCs w:val="18"/>
                                      <w:highlight w:val="yellow"/>
                                    </w:rPr>
                                    <m:t>0</m:t>
                                  </m:r>
                                </m:e>
                              </m:mr>
                            </m:m>
                            <m:ctrlPr>
                              <w:rPr>
                                <w:rFonts w:ascii="Cambria Math" w:eastAsia="Cambria Math" w:hAnsi="Cambria Math" w:cs="Cambria Math"/>
                                <w:i/>
                                <w:sz w:val="16"/>
                                <w:szCs w:val="18"/>
                                <w:highlight w:val="yellow"/>
                              </w:rPr>
                            </m:ctrlPr>
                          </m:e>
                          <m:e>
                            <m:m>
                              <m:mPr>
                                <m:mcs>
                                  <m:mc>
                                    <m:mcPr>
                                      <m:count m:val="3"/>
                                      <m:mcJc m:val="center"/>
                                    </m:mcPr>
                                  </m:mc>
                                </m:mcs>
                                <m:ctrlPr>
                                  <w:rPr>
                                    <w:rFonts w:ascii="Cambria Math" w:eastAsia="Cambria Math" w:hAnsi="Cambria Math" w:cs="Cambria Math"/>
                                    <w:i/>
                                    <w:sz w:val="16"/>
                                    <w:szCs w:val="18"/>
                                    <w:highlight w:val="yellow"/>
                                  </w:rPr>
                                </m:ctrlPr>
                              </m:mPr>
                              <m:mr>
                                <m:e>
                                  <m:r>
                                    <m:rPr>
                                      <m:sty m:val="bi"/>
                                    </m:rPr>
                                    <w:rPr>
                                      <w:rFonts w:ascii="Cambria Math" w:eastAsia="Cambria Math" w:hAnsi="Cambria Math" w:cs="Cambria Math"/>
                                      <w:sz w:val="16"/>
                                      <w:szCs w:val="18"/>
                                      <w:highlight w:val="yellow"/>
                                    </w:rPr>
                                    <m:t>0</m:t>
                                  </m:r>
                                </m:e>
                                <m:e>
                                  <m:r>
                                    <m:rPr>
                                      <m:sty m:val="bi"/>
                                    </m:rPr>
                                    <w:rPr>
                                      <w:rFonts w:ascii="Cambria Math" w:eastAsia="Cambria Math" w:hAnsi="Cambria Math" w:cs="Cambria Math"/>
                                      <w:sz w:val="16"/>
                                      <w:szCs w:val="18"/>
                                      <w:highlight w:val="yellow"/>
                                    </w:rPr>
                                    <m:t>0</m:t>
                                  </m:r>
                                </m:e>
                                <m:e>
                                  <m:r>
                                    <m:rPr>
                                      <m:sty m:val="bi"/>
                                    </m:rPr>
                                    <w:rPr>
                                      <w:rFonts w:ascii="Cambria Math" w:eastAsia="Cambria Math" w:hAnsi="Cambria Math" w:cs="Cambria Math"/>
                                      <w:sz w:val="16"/>
                                      <w:szCs w:val="18"/>
                                      <w:highlight w:val="yellow"/>
                                    </w:rPr>
                                    <m:t>1</m:t>
                                  </m:r>
                                </m:e>
                              </m:mr>
                            </m:m>
                            <m:ctrlPr>
                              <w:rPr>
                                <w:rFonts w:ascii="Cambria Math" w:eastAsia="Cambria Math" w:hAnsi="Cambria Math" w:cs="Cambria Math"/>
                                <w:i/>
                                <w:sz w:val="16"/>
                                <w:szCs w:val="18"/>
                                <w:highlight w:val="yellow"/>
                              </w:rPr>
                            </m:ctrlPr>
                          </m:e>
                          <m:e>
                            <m:m>
                              <m:mPr>
                                <m:mcs>
                                  <m:mc>
                                    <m:mcPr>
                                      <m:count m:val="3"/>
                                      <m:mcJc m:val="center"/>
                                    </m:mcPr>
                                  </m:mc>
                                </m:mcs>
                                <m:ctrlPr>
                                  <w:rPr>
                                    <w:rFonts w:ascii="Cambria Math" w:eastAsia="Cambria Math" w:hAnsi="Cambria Math" w:cs="Cambria Math"/>
                                    <w:i/>
                                    <w:sz w:val="16"/>
                                    <w:szCs w:val="18"/>
                                    <w:highlight w:val="yellow"/>
                                  </w:rPr>
                                </m:ctrlPr>
                              </m:mPr>
                              <m:mr>
                                <m:e>
                                  <m:r>
                                    <m:rPr>
                                      <m:sty m:val="bi"/>
                                    </m:rPr>
                                    <w:rPr>
                                      <w:rFonts w:ascii="Cambria Math" w:eastAsia="Cambria Math" w:hAnsi="Cambria Math" w:cs="Cambria Math"/>
                                      <w:sz w:val="16"/>
                                      <w:szCs w:val="18"/>
                                      <w:highlight w:val="yellow"/>
                                    </w:rPr>
                                    <m:t>0</m:t>
                                  </m:r>
                                </m:e>
                                <m:e>
                                  <m:r>
                                    <m:rPr>
                                      <m:sty m:val="bi"/>
                                    </m:rPr>
                                    <w:rPr>
                                      <w:rFonts w:ascii="Cambria Math" w:eastAsia="Cambria Math" w:hAnsi="Cambria Math" w:cs="Cambria Math"/>
                                      <w:sz w:val="16"/>
                                      <w:szCs w:val="18"/>
                                      <w:highlight w:val="yellow"/>
                                    </w:rPr>
                                    <m:t>0</m:t>
                                  </m:r>
                                </m:e>
                                <m:e>
                                  <m:r>
                                    <m:rPr>
                                      <m:sty m:val="bi"/>
                                    </m:rPr>
                                    <w:rPr>
                                      <w:rFonts w:ascii="Cambria Math" w:eastAsia="Cambria Math" w:hAnsi="Cambria Math" w:cs="Cambria Math"/>
                                      <w:sz w:val="16"/>
                                      <w:szCs w:val="18"/>
                                      <w:highlight w:val="yellow"/>
                                    </w:rPr>
                                    <m:t>0</m:t>
                                  </m:r>
                                </m:e>
                              </m:mr>
                            </m:m>
                          </m:e>
                        </m:eqArr>
                      </m:e>
                    </m:d>
                  </m:oMath>
                </w:p>
              </w:tc>
            </w:tr>
            <w:tr w:rsidR="00B40A7B" w:rsidRPr="00B40A7B" w14:paraId="7AC2A6CE" w14:textId="77777777" w:rsidTr="00B40A7B">
              <w:trPr>
                <w:trHeight w:val="1575"/>
                <w:jc w:val="center"/>
              </w:trPr>
              <w:tc>
                <w:tcPr>
                  <w:tcW w:w="562" w:type="dxa"/>
                  <w:shd w:val="clear" w:color="auto" w:fill="auto"/>
                  <w:vAlign w:val="center"/>
                </w:tcPr>
                <w:p w14:paraId="617DB648" w14:textId="77777777" w:rsidR="00B40A7B" w:rsidRPr="00B40A7B" w:rsidRDefault="00B40A7B" w:rsidP="00B40A7B">
                  <w:pPr>
                    <w:pStyle w:val="LGTdoc1"/>
                    <w:widowControl w:val="0"/>
                    <w:snapToGrid/>
                    <w:spacing w:beforeLines="0" w:before="100" w:beforeAutospacing="1"/>
                    <w:contextualSpacing/>
                    <w:jc w:val="center"/>
                    <w:rPr>
                      <w:rFonts w:ascii="Arial" w:eastAsia="Times New Roman" w:hAnsi="Arial"/>
                      <w:b w:val="0"/>
                      <w:bCs/>
                      <w:iCs/>
                      <w:sz w:val="18"/>
                      <w:highlight w:val="yellow"/>
                      <w:lang w:eastAsia="ja-JP"/>
                    </w:rPr>
                  </w:pPr>
                  <w:r w:rsidRPr="00B40A7B">
                    <w:rPr>
                      <w:rFonts w:ascii="Arial" w:eastAsia="Times New Roman" w:hAnsi="Arial"/>
                      <w:b w:val="0"/>
                      <w:bCs/>
                      <w:iCs/>
                      <w:sz w:val="18"/>
                      <w:highlight w:val="yellow"/>
                      <w:lang w:eastAsia="ja-JP"/>
                    </w:rPr>
                    <w:t>G6</w:t>
                  </w:r>
                </w:p>
              </w:tc>
              <w:tc>
                <w:tcPr>
                  <w:tcW w:w="4962" w:type="dxa"/>
                  <w:shd w:val="clear" w:color="auto" w:fill="auto"/>
                </w:tcPr>
                <w:p w14:paraId="2EC6E058" w14:textId="77777777" w:rsidR="00B40A7B" w:rsidRPr="00B40A7B" w:rsidRDefault="005121B8" w:rsidP="00B40A7B">
                  <w:pPr>
                    <w:pStyle w:val="LGTdoc1"/>
                    <w:widowControl w:val="0"/>
                    <w:snapToGrid/>
                    <w:spacing w:beforeLines="0" w:before="100" w:beforeAutospacing="1"/>
                    <w:contextualSpacing/>
                    <w:jc w:val="center"/>
                    <w:rPr>
                      <w:rFonts w:cs="Times"/>
                      <w:b w:val="0"/>
                      <w:sz w:val="16"/>
                      <w:szCs w:val="18"/>
                      <w:highlight w:val="yellow"/>
                      <w:lang w:eastAsia="zh-CN"/>
                    </w:rPr>
                  </w:pPr>
                  <m:oMath>
                    <m:f>
                      <m:fPr>
                        <m:ctrlPr>
                          <w:rPr>
                            <w:rFonts w:ascii="Cambria Math" w:hAnsi="Cambria Math" w:cs="Times"/>
                            <w:i/>
                            <w:sz w:val="16"/>
                            <w:szCs w:val="18"/>
                            <w:highlight w:val="yellow"/>
                            <w:lang w:eastAsia="zh-CN"/>
                          </w:rPr>
                        </m:ctrlPr>
                      </m:fPr>
                      <m:num>
                        <m:r>
                          <m:rPr>
                            <m:sty m:val="bi"/>
                          </m:rPr>
                          <w:rPr>
                            <w:rFonts w:ascii="Cambria Math" w:hAnsi="Cambria Math" w:cs="Times"/>
                            <w:sz w:val="16"/>
                            <w:szCs w:val="18"/>
                            <w:highlight w:val="yellow"/>
                            <w:lang w:eastAsia="zh-CN"/>
                          </w:rPr>
                          <m:t>1</m:t>
                        </m:r>
                      </m:num>
                      <m:den>
                        <m:r>
                          <m:rPr>
                            <m:sty m:val="bi"/>
                          </m:rPr>
                          <w:rPr>
                            <w:rFonts w:ascii="Cambria Math" w:hAnsi="Cambria Math" w:cs="Times"/>
                            <w:sz w:val="16"/>
                            <w:szCs w:val="18"/>
                            <w:highlight w:val="yellow"/>
                            <w:lang w:eastAsia="zh-CN"/>
                          </w:rPr>
                          <m:t>2</m:t>
                        </m:r>
                      </m:den>
                    </m:f>
                    <m:d>
                      <m:dPr>
                        <m:begChr m:val="["/>
                        <m:endChr m:val="]"/>
                        <m:ctrlPr>
                          <w:rPr>
                            <w:rFonts w:ascii="Cambria Math" w:hAnsi="Cambria Math" w:cs="Times"/>
                            <w:sz w:val="16"/>
                            <w:szCs w:val="18"/>
                            <w:highlight w:val="yellow"/>
                            <w:lang w:eastAsia="zh-CN"/>
                          </w:rPr>
                        </m:ctrlPr>
                      </m:dPr>
                      <m:e>
                        <m:eqArr>
                          <m:eqArrPr>
                            <m:ctrlPr>
                              <w:rPr>
                                <w:rFonts w:ascii="Cambria Math" w:hAnsi="Cambria Math" w:cs="Times"/>
                                <w:i/>
                                <w:sz w:val="16"/>
                                <w:szCs w:val="18"/>
                                <w:highlight w:val="yellow"/>
                                <w:lang w:eastAsia="zh-CN"/>
                              </w:rPr>
                            </m:ctrlPr>
                          </m:eqArrPr>
                          <m:e>
                            <m:r>
                              <m:rPr>
                                <m:sty m:val="bi"/>
                              </m:rPr>
                              <w:rPr>
                                <w:rFonts w:ascii="Cambria Math" w:hAnsi="Cambria Math" w:cs="Times"/>
                                <w:sz w:val="16"/>
                                <w:szCs w:val="18"/>
                                <w:highlight w:val="yellow"/>
                                <w:lang w:eastAsia="zh-CN"/>
                              </w:rPr>
                              <m:t>1</m:t>
                            </m:r>
                          </m:e>
                          <m:e>
                            <m:r>
                              <m:rPr>
                                <m:sty m:val="bi"/>
                              </m:rPr>
                              <w:rPr>
                                <w:rFonts w:ascii="Cambria Math" w:hAnsi="Cambria Math" w:cs="Times"/>
                                <w:sz w:val="16"/>
                                <w:szCs w:val="18"/>
                                <w:highlight w:val="yellow"/>
                                <w:lang w:eastAsia="zh-CN"/>
                              </w:rPr>
                              <m:t>0</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1</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0</m:t>
                            </m:r>
                          </m:e>
                        </m:eqArr>
                      </m:e>
                    </m:d>
                  </m:oMath>
                  <w:r w:rsidR="00B40A7B" w:rsidRPr="00B40A7B">
                    <w:rPr>
                      <w:rFonts w:cs="Times"/>
                      <w:b w:val="0"/>
                      <w:sz w:val="16"/>
                      <w:szCs w:val="18"/>
                      <w:highlight w:val="yellow"/>
                    </w:rPr>
                    <w:t xml:space="preserve">, </w:t>
                  </w:r>
                  <m:oMath>
                    <m:f>
                      <m:fPr>
                        <m:ctrlPr>
                          <w:rPr>
                            <w:rFonts w:ascii="Cambria Math" w:hAnsi="Cambria Math" w:cs="Times"/>
                            <w:i/>
                            <w:sz w:val="16"/>
                            <w:szCs w:val="18"/>
                            <w:highlight w:val="yellow"/>
                            <w:lang w:eastAsia="zh-CN"/>
                          </w:rPr>
                        </m:ctrlPr>
                      </m:fPr>
                      <m:num>
                        <m:r>
                          <m:rPr>
                            <m:sty m:val="bi"/>
                          </m:rPr>
                          <w:rPr>
                            <w:rFonts w:ascii="Cambria Math" w:hAnsi="Cambria Math" w:cs="Times"/>
                            <w:sz w:val="16"/>
                            <w:szCs w:val="18"/>
                            <w:highlight w:val="yellow"/>
                            <w:lang w:eastAsia="zh-CN"/>
                          </w:rPr>
                          <m:t>1</m:t>
                        </m:r>
                      </m:num>
                      <m:den>
                        <m:r>
                          <m:rPr>
                            <m:sty m:val="bi"/>
                          </m:rPr>
                          <w:rPr>
                            <w:rFonts w:ascii="Cambria Math" w:hAnsi="Cambria Math" w:cs="Times"/>
                            <w:sz w:val="16"/>
                            <w:szCs w:val="18"/>
                            <w:highlight w:val="yellow"/>
                            <w:lang w:eastAsia="zh-CN"/>
                          </w:rPr>
                          <m:t>2</m:t>
                        </m:r>
                      </m:den>
                    </m:f>
                    <m:d>
                      <m:dPr>
                        <m:begChr m:val="["/>
                        <m:endChr m:val="]"/>
                        <m:ctrlPr>
                          <w:rPr>
                            <w:rFonts w:ascii="Cambria Math" w:hAnsi="Cambria Math" w:cs="Times"/>
                            <w:sz w:val="16"/>
                            <w:szCs w:val="18"/>
                            <w:highlight w:val="yellow"/>
                            <w:lang w:eastAsia="zh-CN"/>
                          </w:rPr>
                        </m:ctrlPr>
                      </m:dPr>
                      <m:e>
                        <m:eqArr>
                          <m:eqArrPr>
                            <m:ctrlPr>
                              <w:rPr>
                                <w:rFonts w:ascii="Cambria Math" w:hAnsi="Cambria Math" w:cs="Times"/>
                                <w:i/>
                                <w:sz w:val="16"/>
                                <w:szCs w:val="18"/>
                                <w:highlight w:val="yellow"/>
                                <w:lang w:eastAsia="zh-CN"/>
                              </w:rPr>
                            </m:ctrlPr>
                          </m:eqArrPr>
                          <m:e>
                            <m:r>
                              <m:rPr>
                                <m:sty m:val="bi"/>
                              </m:rPr>
                              <w:rPr>
                                <w:rFonts w:ascii="Cambria Math" w:hAnsi="Cambria Math" w:cs="Times"/>
                                <w:sz w:val="16"/>
                                <w:szCs w:val="18"/>
                                <w:highlight w:val="yellow"/>
                                <w:lang w:eastAsia="zh-CN"/>
                              </w:rPr>
                              <m:t>1</m:t>
                            </m:r>
                          </m:e>
                          <m:e>
                            <m:r>
                              <m:rPr>
                                <m:sty m:val="bi"/>
                              </m:rPr>
                              <w:rPr>
                                <w:rFonts w:ascii="Cambria Math" w:hAnsi="Cambria Math" w:cs="Times"/>
                                <w:sz w:val="16"/>
                                <w:szCs w:val="18"/>
                                <w:highlight w:val="yellow"/>
                                <w:lang w:eastAsia="zh-CN"/>
                              </w:rPr>
                              <m:t>0</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-1</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0</m:t>
                            </m:r>
                          </m:e>
                        </m:eqArr>
                      </m:e>
                    </m:d>
                    <m:r>
                      <m:rPr>
                        <m:sty m:val="bi"/>
                      </m:rPr>
                      <w:rPr>
                        <w:rFonts w:ascii="Cambria Math" w:hAnsi="Cambria Math" w:cs="Times"/>
                        <w:sz w:val="16"/>
                        <w:szCs w:val="18"/>
                        <w:highlight w:val="yellow"/>
                        <w:lang w:eastAsia="zh-CN"/>
                      </w:rPr>
                      <m:t>,</m:t>
                    </m:r>
                    <m:f>
                      <m:fPr>
                        <m:ctrlPr>
                          <w:rPr>
                            <w:rFonts w:ascii="Cambria Math" w:hAnsi="Cambria Math" w:cs="Times"/>
                            <w:i/>
                            <w:sz w:val="16"/>
                            <w:szCs w:val="18"/>
                            <w:highlight w:val="yellow"/>
                            <w:lang w:eastAsia="zh-CN"/>
                          </w:rPr>
                        </m:ctrlPr>
                      </m:fPr>
                      <m:num>
                        <m:r>
                          <m:rPr>
                            <m:sty m:val="bi"/>
                          </m:rPr>
                          <w:rPr>
                            <w:rFonts w:ascii="Cambria Math" w:hAnsi="Cambria Math" w:cs="Times"/>
                            <w:sz w:val="16"/>
                            <w:szCs w:val="18"/>
                            <w:highlight w:val="yellow"/>
                            <w:lang w:eastAsia="zh-CN"/>
                          </w:rPr>
                          <m:t>1</m:t>
                        </m:r>
                      </m:num>
                      <m:den>
                        <m:r>
                          <m:rPr>
                            <m:sty m:val="bi"/>
                          </m:rPr>
                          <w:rPr>
                            <w:rFonts w:ascii="Cambria Math" w:hAnsi="Cambria Math" w:cs="Times"/>
                            <w:sz w:val="16"/>
                            <w:szCs w:val="18"/>
                            <w:highlight w:val="yellow"/>
                            <w:lang w:eastAsia="zh-CN"/>
                          </w:rPr>
                          <m:t>2</m:t>
                        </m:r>
                      </m:den>
                    </m:f>
                    <m:d>
                      <m:dPr>
                        <m:begChr m:val="["/>
                        <m:endChr m:val="]"/>
                        <m:ctrlPr>
                          <w:rPr>
                            <w:rFonts w:ascii="Cambria Math" w:hAnsi="Cambria Math" w:cs="Times"/>
                            <w:sz w:val="16"/>
                            <w:szCs w:val="18"/>
                            <w:highlight w:val="yellow"/>
                            <w:lang w:eastAsia="zh-CN"/>
                          </w:rPr>
                        </m:ctrlPr>
                      </m:dPr>
                      <m:e>
                        <m:eqArr>
                          <m:eqArrPr>
                            <m:ctrlPr>
                              <w:rPr>
                                <w:rFonts w:ascii="Cambria Math" w:hAnsi="Cambria Math" w:cs="Times"/>
                                <w:i/>
                                <w:sz w:val="16"/>
                                <w:szCs w:val="18"/>
                                <w:highlight w:val="yellow"/>
                                <w:lang w:eastAsia="zh-CN"/>
                              </w:rPr>
                            </m:ctrlPr>
                          </m:eqArrPr>
                          <m:e>
                            <m:r>
                              <m:rPr>
                                <m:sty m:val="bi"/>
                              </m:rPr>
                              <w:rPr>
                                <w:rFonts w:ascii="Cambria Math" w:hAnsi="Cambria Math" w:cs="Times"/>
                                <w:sz w:val="16"/>
                                <w:szCs w:val="18"/>
                                <w:highlight w:val="yellow"/>
                                <w:lang w:eastAsia="zh-CN"/>
                              </w:rPr>
                              <m:t>1</m:t>
                            </m:r>
                          </m:e>
                          <m:e>
                            <m:r>
                              <m:rPr>
                                <m:sty m:val="bi"/>
                              </m:rPr>
                              <w:rPr>
                                <w:rFonts w:ascii="Cambria Math" w:hAnsi="Cambria Math" w:cs="Times"/>
                                <w:sz w:val="16"/>
                                <w:szCs w:val="18"/>
                                <w:highlight w:val="yellow"/>
                                <w:lang w:eastAsia="zh-CN"/>
                              </w:rPr>
                              <m:t>0</m:t>
                            </m:r>
                            <m:ctrlPr>
                              <w:rPr>
                                <w:rFonts w:ascii="Cambria Math" w:eastAsia="Cambria Math" w:hAnsi="Cambria Math" w:cs="Cambria Math"/>
                                <w:i/>
                                <w:sz w:val="16"/>
                                <w:szCs w:val="18"/>
                                <w:highlight w:val="yellow"/>
                                <w:lang w:eastAsia="zh-CN"/>
                              </w:rPr>
                            </m:ctrlPr>
                          </m:e>
                          <m:e>
                            <m:r>
                              <m:rPr>
                                <m:sty m:val="bi"/>
                              </m:rPr>
                              <w:rPr>
                                <w:rFonts w:ascii="Cambria Math" w:eastAsia="Cambria Math" w:hAnsi="BatangChe" w:cs="BatangChe"/>
                                <w:sz w:val="16"/>
                                <w:szCs w:val="18"/>
                                <w:highlight w:val="yellow"/>
                                <w:lang w:eastAsia="zh-CN"/>
                              </w:rPr>
                              <m:t>j</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0</m:t>
                            </m:r>
                          </m:e>
                        </m:eqArr>
                      </m:e>
                    </m:d>
                  </m:oMath>
                  <w:r w:rsidR="00B40A7B" w:rsidRPr="00B40A7B">
                    <w:rPr>
                      <w:rFonts w:cs="Times"/>
                      <w:b w:val="0"/>
                      <w:sz w:val="16"/>
                      <w:szCs w:val="18"/>
                      <w:highlight w:val="yellow"/>
                    </w:rPr>
                    <w:t>,</w:t>
                  </w:r>
                  <m:oMath>
                    <m:f>
                      <m:fPr>
                        <m:ctrlPr>
                          <w:rPr>
                            <w:rFonts w:ascii="Cambria Math" w:hAnsi="Cambria Math" w:cs="Times"/>
                            <w:i/>
                            <w:sz w:val="16"/>
                            <w:szCs w:val="18"/>
                            <w:highlight w:val="yellow"/>
                            <w:lang w:eastAsia="zh-CN"/>
                          </w:rPr>
                        </m:ctrlPr>
                      </m:fPr>
                      <m:num>
                        <m:r>
                          <m:rPr>
                            <m:sty m:val="bi"/>
                          </m:rPr>
                          <w:rPr>
                            <w:rFonts w:ascii="Cambria Math" w:hAnsi="Cambria Math" w:cs="Times"/>
                            <w:sz w:val="16"/>
                            <w:szCs w:val="18"/>
                            <w:highlight w:val="yellow"/>
                            <w:lang w:eastAsia="zh-CN"/>
                          </w:rPr>
                          <m:t>1</m:t>
                        </m:r>
                      </m:num>
                      <m:den>
                        <m:r>
                          <m:rPr>
                            <m:sty m:val="bi"/>
                          </m:rPr>
                          <w:rPr>
                            <w:rFonts w:ascii="Cambria Math" w:hAnsi="Cambria Math" w:cs="Times"/>
                            <w:sz w:val="16"/>
                            <w:szCs w:val="18"/>
                            <w:highlight w:val="yellow"/>
                            <w:lang w:eastAsia="zh-CN"/>
                          </w:rPr>
                          <m:t>2</m:t>
                        </m:r>
                      </m:den>
                    </m:f>
                    <m:d>
                      <m:dPr>
                        <m:begChr m:val="["/>
                        <m:endChr m:val="]"/>
                        <m:ctrlPr>
                          <w:rPr>
                            <w:rFonts w:ascii="Cambria Math" w:hAnsi="Cambria Math" w:cs="Times"/>
                            <w:sz w:val="16"/>
                            <w:szCs w:val="18"/>
                            <w:highlight w:val="yellow"/>
                            <w:lang w:eastAsia="zh-CN"/>
                          </w:rPr>
                        </m:ctrlPr>
                      </m:dPr>
                      <m:e>
                        <m:eqArr>
                          <m:eqArrPr>
                            <m:ctrlPr>
                              <w:rPr>
                                <w:rFonts w:ascii="Cambria Math" w:hAnsi="Cambria Math" w:cs="Times"/>
                                <w:i/>
                                <w:sz w:val="16"/>
                                <w:szCs w:val="18"/>
                                <w:highlight w:val="yellow"/>
                                <w:lang w:eastAsia="zh-CN"/>
                              </w:rPr>
                            </m:ctrlPr>
                          </m:eqArrPr>
                          <m:e>
                            <m:r>
                              <m:rPr>
                                <m:sty m:val="bi"/>
                              </m:rPr>
                              <w:rPr>
                                <w:rFonts w:ascii="Cambria Math" w:hAnsi="Cambria Math" w:cs="Times"/>
                                <w:sz w:val="16"/>
                                <w:szCs w:val="18"/>
                                <w:highlight w:val="yellow"/>
                                <w:lang w:eastAsia="zh-CN"/>
                              </w:rPr>
                              <m:t>1</m:t>
                            </m:r>
                          </m:e>
                          <m:e>
                            <m:r>
                              <m:rPr>
                                <m:sty m:val="bi"/>
                              </m:rPr>
                              <w:rPr>
                                <w:rFonts w:ascii="Cambria Math" w:hAnsi="Cambria Math" w:cs="Times"/>
                                <w:sz w:val="16"/>
                                <w:szCs w:val="18"/>
                                <w:highlight w:val="yellow"/>
                                <w:lang w:eastAsia="zh-CN"/>
                              </w:rPr>
                              <m:t>0</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-j</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0</m:t>
                            </m:r>
                          </m:e>
                        </m:eqArr>
                      </m:e>
                    </m:d>
                  </m:oMath>
                  <w:r w:rsidR="00B40A7B" w:rsidRPr="00B40A7B">
                    <w:rPr>
                      <w:rFonts w:cs="Times"/>
                      <w:b w:val="0"/>
                      <w:sz w:val="16"/>
                      <w:szCs w:val="18"/>
                      <w:highlight w:val="yellow"/>
                    </w:rPr>
                    <w:t>,</w:t>
                  </w:r>
                  <m:oMath>
                    <m:r>
                      <m:rPr>
                        <m:sty m:val="bi"/>
                      </m:rPr>
                      <w:rPr>
                        <w:rFonts w:ascii="Cambria Math" w:hAnsi="Cambria Math" w:cs="Times"/>
                        <w:sz w:val="16"/>
                        <w:szCs w:val="18"/>
                        <w:highlight w:val="yellow"/>
                        <w:lang w:eastAsia="zh-CN"/>
                      </w:rPr>
                      <m:t xml:space="preserve"> </m:t>
                    </m:r>
                    <m:f>
                      <m:fPr>
                        <m:ctrlPr>
                          <w:rPr>
                            <w:rFonts w:ascii="Cambria Math" w:hAnsi="Cambria Math" w:cs="Times"/>
                            <w:i/>
                            <w:sz w:val="16"/>
                            <w:szCs w:val="18"/>
                            <w:highlight w:val="yellow"/>
                            <w:lang w:eastAsia="zh-CN"/>
                          </w:rPr>
                        </m:ctrlPr>
                      </m:fPr>
                      <m:num>
                        <m:r>
                          <m:rPr>
                            <m:sty m:val="bi"/>
                          </m:rPr>
                          <w:rPr>
                            <w:rFonts w:ascii="Cambria Math" w:hAnsi="Cambria Math" w:cs="Times"/>
                            <w:sz w:val="16"/>
                            <w:szCs w:val="18"/>
                            <w:highlight w:val="yellow"/>
                            <w:lang w:eastAsia="zh-CN"/>
                          </w:rPr>
                          <m:t>1</m:t>
                        </m:r>
                      </m:num>
                      <m:den>
                        <m:r>
                          <m:rPr>
                            <m:sty m:val="bi"/>
                          </m:rPr>
                          <w:rPr>
                            <w:rFonts w:ascii="Cambria Math" w:hAnsi="Cambria Math" w:cs="Times"/>
                            <w:sz w:val="16"/>
                            <w:szCs w:val="18"/>
                            <w:highlight w:val="yellow"/>
                            <w:lang w:eastAsia="zh-CN"/>
                          </w:rPr>
                          <m:t>2</m:t>
                        </m:r>
                      </m:den>
                    </m:f>
                    <m:d>
                      <m:dPr>
                        <m:begChr m:val="["/>
                        <m:endChr m:val="]"/>
                        <m:ctrlPr>
                          <w:rPr>
                            <w:rFonts w:ascii="Cambria Math" w:hAnsi="Cambria Math" w:cs="Times"/>
                            <w:sz w:val="16"/>
                            <w:szCs w:val="18"/>
                            <w:highlight w:val="yellow"/>
                            <w:lang w:eastAsia="zh-CN"/>
                          </w:rPr>
                        </m:ctrlPr>
                      </m:dPr>
                      <m:e>
                        <m:eqArr>
                          <m:eqArrPr>
                            <m:ctrlPr>
                              <w:rPr>
                                <w:rFonts w:ascii="Cambria Math" w:hAnsi="Cambria Math" w:cs="Times"/>
                                <w:i/>
                                <w:sz w:val="16"/>
                                <w:szCs w:val="18"/>
                                <w:highlight w:val="yellow"/>
                                <w:lang w:eastAsia="zh-CN"/>
                              </w:rPr>
                            </m:ctrlPr>
                          </m:eqArrPr>
                          <m:e>
                            <m:r>
                              <m:rPr>
                                <m:sty m:val="bi"/>
                              </m:rPr>
                              <w:rPr>
                                <w:rFonts w:ascii="Cambria Math" w:hAnsi="Cambria Math" w:cs="Times"/>
                                <w:sz w:val="16"/>
                                <w:szCs w:val="18"/>
                                <w:highlight w:val="yellow"/>
                                <w:lang w:eastAsia="zh-CN"/>
                              </w:rPr>
                              <m:t>0</m:t>
                            </m:r>
                          </m:e>
                          <m:e>
                            <m:r>
                              <m:rPr>
                                <m:sty m:val="bi"/>
                              </m:rPr>
                              <w:rPr>
                                <w:rFonts w:ascii="Cambria Math" w:hAnsi="Cambria Math" w:cs="Times"/>
                                <w:sz w:val="16"/>
                                <w:szCs w:val="18"/>
                                <w:highlight w:val="yellow"/>
                                <w:lang w:eastAsia="zh-CN"/>
                              </w:rPr>
                              <m:t>1</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0</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1</m:t>
                            </m:r>
                          </m:e>
                        </m:eqArr>
                      </m:e>
                    </m:d>
                  </m:oMath>
                  <w:r w:rsidR="00B40A7B" w:rsidRPr="00B40A7B">
                    <w:rPr>
                      <w:rFonts w:cs="Times"/>
                      <w:b w:val="0"/>
                      <w:sz w:val="16"/>
                      <w:szCs w:val="18"/>
                      <w:highlight w:val="yellow"/>
                    </w:rPr>
                    <w:t xml:space="preserve">, </w:t>
                  </w:r>
                  <m:oMath>
                    <m:f>
                      <m:fPr>
                        <m:ctrlPr>
                          <w:rPr>
                            <w:rFonts w:ascii="Cambria Math" w:hAnsi="Cambria Math" w:cs="Times"/>
                            <w:i/>
                            <w:sz w:val="16"/>
                            <w:szCs w:val="18"/>
                            <w:highlight w:val="yellow"/>
                            <w:lang w:eastAsia="zh-CN"/>
                          </w:rPr>
                        </m:ctrlPr>
                      </m:fPr>
                      <m:num>
                        <m:r>
                          <m:rPr>
                            <m:sty m:val="bi"/>
                          </m:rPr>
                          <w:rPr>
                            <w:rFonts w:ascii="Cambria Math" w:hAnsi="Cambria Math" w:cs="Times"/>
                            <w:sz w:val="16"/>
                            <w:szCs w:val="18"/>
                            <w:highlight w:val="yellow"/>
                            <w:lang w:eastAsia="zh-CN"/>
                          </w:rPr>
                          <m:t>1</m:t>
                        </m:r>
                      </m:num>
                      <m:den>
                        <m:r>
                          <m:rPr>
                            <m:sty m:val="bi"/>
                          </m:rPr>
                          <w:rPr>
                            <w:rFonts w:ascii="Cambria Math" w:hAnsi="Cambria Math" w:cs="Times"/>
                            <w:sz w:val="16"/>
                            <w:szCs w:val="18"/>
                            <w:highlight w:val="yellow"/>
                            <w:lang w:eastAsia="zh-CN"/>
                          </w:rPr>
                          <m:t>2</m:t>
                        </m:r>
                      </m:den>
                    </m:f>
                    <m:d>
                      <m:dPr>
                        <m:begChr m:val="["/>
                        <m:endChr m:val="]"/>
                        <m:ctrlPr>
                          <w:rPr>
                            <w:rFonts w:ascii="Cambria Math" w:hAnsi="Cambria Math" w:cs="Times"/>
                            <w:sz w:val="16"/>
                            <w:szCs w:val="18"/>
                            <w:highlight w:val="yellow"/>
                            <w:lang w:eastAsia="zh-CN"/>
                          </w:rPr>
                        </m:ctrlPr>
                      </m:dPr>
                      <m:e>
                        <m:eqArr>
                          <m:eqArrPr>
                            <m:ctrlPr>
                              <w:rPr>
                                <w:rFonts w:ascii="Cambria Math" w:hAnsi="Cambria Math" w:cs="Times"/>
                                <w:i/>
                                <w:sz w:val="16"/>
                                <w:szCs w:val="18"/>
                                <w:highlight w:val="yellow"/>
                                <w:lang w:eastAsia="zh-CN"/>
                              </w:rPr>
                            </m:ctrlPr>
                          </m:eqArrPr>
                          <m:e>
                            <m:r>
                              <m:rPr>
                                <m:sty m:val="bi"/>
                              </m:rPr>
                              <w:rPr>
                                <w:rFonts w:ascii="Cambria Math" w:hAnsi="Cambria Math" w:cs="Times"/>
                                <w:sz w:val="16"/>
                                <w:szCs w:val="18"/>
                                <w:highlight w:val="yellow"/>
                                <w:lang w:eastAsia="zh-CN"/>
                              </w:rPr>
                              <m:t>0</m:t>
                            </m:r>
                          </m:e>
                          <m:e>
                            <m:r>
                              <m:rPr>
                                <m:sty m:val="bi"/>
                              </m:rPr>
                              <w:rPr>
                                <w:rFonts w:ascii="Cambria Math" w:hAnsi="Cambria Math" w:cs="Times"/>
                                <w:sz w:val="16"/>
                                <w:szCs w:val="18"/>
                                <w:highlight w:val="yellow"/>
                                <w:lang w:eastAsia="zh-CN"/>
                              </w:rPr>
                              <m:t>1</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0</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-1</m:t>
                            </m:r>
                          </m:e>
                        </m:eqArr>
                      </m:e>
                    </m:d>
                    <m:r>
                      <m:rPr>
                        <m:sty m:val="bi"/>
                      </m:rPr>
                      <w:rPr>
                        <w:rFonts w:ascii="Cambria Math" w:hAnsi="Cambria Math" w:cs="Times"/>
                        <w:sz w:val="16"/>
                        <w:szCs w:val="18"/>
                        <w:highlight w:val="yellow"/>
                        <w:lang w:eastAsia="zh-CN"/>
                      </w:rPr>
                      <m:t>,</m:t>
                    </m:r>
                    <m:f>
                      <m:fPr>
                        <m:ctrlPr>
                          <w:rPr>
                            <w:rFonts w:ascii="Cambria Math" w:hAnsi="Cambria Math" w:cs="Times"/>
                            <w:i/>
                            <w:sz w:val="16"/>
                            <w:szCs w:val="18"/>
                            <w:highlight w:val="yellow"/>
                            <w:lang w:eastAsia="zh-CN"/>
                          </w:rPr>
                        </m:ctrlPr>
                      </m:fPr>
                      <m:num>
                        <m:r>
                          <m:rPr>
                            <m:sty m:val="bi"/>
                          </m:rPr>
                          <w:rPr>
                            <w:rFonts w:ascii="Cambria Math" w:hAnsi="Cambria Math" w:cs="Times"/>
                            <w:sz w:val="16"/>
                            <w:szCs w:val="18"/>
                            <w:highlight w:val="yellow"/>
                            <w:lang w:eastAsia="zh-CN"/>
                          </w:rPr>
                          <m:t>1</m:t>
                        </m:r>
                      </m:num>
                      <m:den>
                        <m:r>
                          <m:rPr>
                            <m:sty m:val="bi"/>
                          </m:rPr>
                          <w:rPr>
                            <w:rFonts w:ascii="Cambria Math" w:hAnsi="Cambria Math" w:cs="Times"/>
                            <w:sz w:val="16"/>
                            <w:szCs w:val="18"/>
                            <w:highlight w:val="yellow"/>
                            <w:lang w:eastAsia="zh-CN"/>
                          </w:rPr>
                          <m:t>2</m:t>
                        </m:r>
                      </m:den>
                    </m:f>
                    <m:d>
                      <m:dPr>
                        <m:begChr m:val="["/>
                        <m:endChr m:val="]"/>
                        <m:ctrlPr>
                          <w:rPr>
                            <w:rFonts w:ascii="Cambria Math" w:hAnsi="Cambria Math" w:cs="Times"/>
                            <w:sz w:val="16"/>
                            <w:szCs w:val="18"/>
                            <w:highlight w:val="yellow"/>
                            <w:lang w:eastAsia="zh-CN"/>
                          </w:rPr>
                        </m:ctrlPr>
                      </m:dPr>
                      <m:e>
                        <m:eqArr>
                          <m:eqArrPr>
                            <m:ctrlPr>
                              <w:rPr>
                                <w:rFonts w:ascii="Cambria Math" w:hAnsi="Cambria Math" w:cs="Times"/>
                                <w:i/>
                                <w:sz w:val="16"/>
                                <w:szCs w:val="18"/>
                                <w:highlight w:val="yellow"/>
                                <w:lang w:eastAsia="zh-CN"/>
                              </w:rPr>
                            </m:ctrlPr>
                          </m:eqArrPr>
                          <m:e>
                            <m:r>
                              <m:rPr>
                                <m:sty m:val="bi"/>
                              </m:rPr>
                              <w:rPr>
                                <w:rFonts w:ascii="Cambria Math" w:hAnsi="Cambria Math" w:cs="Times"/>
                                <w:sz w:val="16"/>
                                <w:szCs w:val="18"/>
                                <w:highlight w:val="yellow"/>
                                <w:lang w:eastAsia="zh-CN"/>
                              </w:rPr>
                              <m:t>0</m:t>
                            </m:r>
                          </m:e>
                          <m:e>
                            <m:r>
                              <m:rPr>
                                <m:sty m:val="bi"/>
                              </m:rPr>
                              <w:rPr>
                                <w:rFonts w:ascii="Cambria Math" w:hAnsi="Cambria Math" w:cs="Times"/>
                                <w:sz w:val="16"/>
                                <w:szCs w:val="18"/>
                                <w:highlight w:val="yellow"/>
                                <w:lang w:eastAsia="zh-CN"/>
                              </w:rPr>
                              <m:t>1</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0</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j</m:t>
                            </m:r>
                          </m:e>
                        </m:eqArr>
                      </m:e>
                    </m:d>
                  </m:oMath>
                  <w:r w:rsidR="00B40A7B" w:rsidRPr="00B40A7B">
                    <w:rPr>
                      <w:rFonts w:cs="Times"/>
                      <w:b w:val="0"/>
                      <w:sz w:val="16"/>
                      <w:szCs w:val="18"/>
                      <w:highlight w:val="yellow"/>
                    </w:rPr>
                    <w:t>,</w:t>
                  </w:r>
                  <m:oMath>
                    <m:f>
                      <m:fPr>
                        <m:ctrlPr>
                          <w:rPr>
                            <w:rFonts w:ascii="Cambria Math" w:hAnsi="Cambria Math" w:cs="Times"/>
                            <w:i/>
                            <w:sz w:val="16"/>
                            <w:szCs w:val="18"/>
                            <w:highlight w:val="yellow"/>
                            <w:lang w:eastAsia="zh-CN"/>
                          </w:rPr>
                        </m:ctrlPr>
                      </m:fPr>
                      <m:num>
                        <m:r>
                          <m:rPr>
                            <m:sty m:val="bi"/>
                          </m:rPr>
                          <w:rPr>
                            <w:rFonts w:ascii="Cambria Math" w:hAnsi="Cambria Math" w:cs="Times"/>
                            <w:sz w:val="16"/>
                            <w:szCs w:val="18"/>
                            <w:highlight w:val="yellow"/>
                            <w:lang w:eastAsia="zh-CN"/>
                          </w:rPr>
                          <m:t>1</m:t>
                        </m:r>
                      </m:num>
                      <m:den>
                        <m:r>
                          <m:rPr>
                            <m:sty m:val="bi"/>
                          </m:rPr>
                          <w:rPr>
                            <w:rFonts w:ascii="Cambria Math" w:hAnsi="Cambria Math" w:cs="Times"/>
                            <w:sz w:val="16"/>
                            <w:szCs w:val="18"/>
                            <w:highlight w:val="yellow"/>
                            <w:lang w:eastAsia="zh-CN"/>
                          </w:rPr>
                          <m:t>2</m:t>
                        </m:r>
                      </m:den>
                    </m:f>
                    <m:d>
                      <m:dPr>
                        <m:begChr m:val="["/>
                        <m:endChr m:val="]"/>
                        <m:ctrlPr>
                          <w:rPr>
                            <w:rFonts w:ascii="Cambria Math" w:hAnsi="Cambria Math" w:cs="Times"/>
                            <w:sz w:val="16"/>
                            <w:szCs w:val="18"/>
                            <w:highlight w:val="yellow"/>
                            <w:lang w:eastAsia="zh-CN"/>
                          </w:rPr>
                        </m:ctrlPr>
                      </m:dPr>
                      <m:e>
                        <m:eqArr>
                          <m:eqArrPr>
                            <m:ctrlPr>
                              <w:rPr>
                                <w:rFonts w:ascii="Cambria Math" w:hAnsi="Cambria Math" w:cs="Times"/>
                                <w:i/>
                                <w:sz w:val="16"/>
                                <w:szCs w:val="18"/>
                                <w:highlight w:val="yellow"/>
                                <w:lang w:eastAsia="zh-CN"/>
                              </w:rPr>
                            </m:ctrlPr>
                          </m:eqArrPr>
                          <m:e>
                            <m:r>
                              <m:rPr>
                                <m:sty m:val="bi"/>
                              </m:rPr>
                              <w:rPr>
                                <w:rFonts w:ascii="Cambria Math" w:hAnsi="Cambria Math" w:cs="Times"/>
                                <w:sz w:val="16"/>
                                <w:szCs w:val="18"/>
                                <w:highlight w:val="yellow"/>
                                <w:lang w:eastAsia="zh-CN"/>
                              </w:rPr>
                              <m:t>0</m:t>
                            </m:r>
                          </m:e>
                          <m:e>
                            <m:r>
                              <m:rPr>
                                <m:sty m:val="bi"/>
                              </m:rPr>
                              <w:rPr>
                                <w:rFonts w:ascii="Cambria Math" w:hAnsi="Cambria Math" w:cs="Times"/>
                                <w:sz w:val="16"/>
                                <w:szCs w:val="18"/>
                                <w:highlight w:val="yellow"/>
                                <w:lang w:eastAsia="zh-CN"/>
                              </w:rPr>
                              <m:t>1</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0</m:t>
                            </m:r>
                            <m:ctrlPr>
                              <w:rPr>
                                <w:rFonts w:ascii="Cambria Math" w:eastAsia="Cambria Math" w:hAnsi="Cambria Math" w:cs="Cambria Math"/>
                                <w:i/>
                                <w:sz w:val="16"/>
                                <w:szCs w:val="18"/>
                                <w:highlight w:val="yellow"/>
                                <w:lang w:eastAsia="zh-CN"/>
                              </w:rPr>
                            </m:ctrlPr>
                          </m:e>
                          <m:e>
                            <m:r>
                              <m:rPr>
                                <m:sty m:val="bi"/>
                              </m:rPr>
                              <w:rPr>
                                <w:rFonts w:ascii="Cambria Math" w:eastAsia="Cambria Math" w:hAnsi="Cambria Math" w:cs="Cambria Math"/>
                                <w:sz w:val="16"/>
                                <w:szCs w:val="18"/>
                                <w:highlight w:val="yellow"/>
                                <w:lang w:eastAsia="zh-CN"/>
                              </w:rPr>
                              <m:t>-j</m:t>
                            </m:r>
                          </m:e>
                        </m:eqArr>
                      </m:e>
                    </m:d>
                  </m:oMath>
                </w:p>
                <w:p w14:paraId="1E9950EF" w14:textId="77777777" w:rsidR="00B40A7B" w:rsidRPr="00B40A7B" w:rsidRDefault="005121B8" w:rsidP="00B40A7B">
                  <w:pPr>
                    <w:widowControl w:val="0"/>
                    <w:spacing w:before="100" w:beforeAutospacing="1" w:after="100" w:afterAutospacing="1"/>
                    <w:contextualSpacing/>
                    <w:jc w:val="center"/>
                    <w:rPr>
                      <w:rFonts w:cs="Times"/>
                      <w:sz w:val="16"/>
                      <w:szCs w:val="18"/>
                      <w:highlight w:val="yellow"/>
                    </w:rPr>
                  </w:pPr>
                  <m:oMath>
                    <m:f>
                      <m:fPr>
                        <m:ctrlPr>
                          <w:rPr>
                            <w:rFonts w:ascii="Cambria Math" w:hAnsi="Cambria Math" w:cs="Times"/>
                            <w:sz w:val="16"/>
                            <w:szCs w:val="18"/>
                            <w:highlight w:val="yellow"/>
                          </w:rPr>
                        </m:ctrlPr>
                      </m:fPr>
                      <m:num>
                        <m:r>
                          <w:rPr>
                            <w:rFonts w:ascii="Cambria Math" w:hAnsi="Cambria Math" w:cs="Times"/>
                            <w:sz w:val="16"/>
                            <w:szCs w:val="18"/>
                            <w:highlight w:val="yellow"/>
                          </w:rPr>
                          <m:t>1</m:t>
                        </m:r>
                      </m:num>
                      <m:den>
                        <m:r>
                          <w:rPr>
                            <w:rFonts w:ascii="Cambria Math" w:hAnsi="Cambria Math" w:cs="Times"/>
                            <w:sz w:val="16"/>
                            <w:szCs w:val="18"/>
                            <w:highlight w:val="yellow"/>
                          </w:rPr>
                          <m:t>2</m:t>
                        </m:r>
                      </m:den>
                    </m:f>
                    <m:d>
                      <m:dPr>
                        <m:begChr m:val="["/>
                        <m:endChr m:val="]"/>
                        <m:ctrlPr>
                          <w:rPr>
                            <w:rFonts w:ascii="Cambria Math" w:hAnsi="Cambria Math" w:cs="Times"/>
                            <w:sz w:val="16"/>
                            <w:szCs w:val="18"/>
                            <w:highlight w:val="yellow"/>
                          </w:rPr>
                        </m:ctrlPr>
                      </m:dPr>
                      <m:e>
                        <m:eqArr>
                          <m:eqArrPr>
                            <m:ctrlPr>
                              <w:rPr>
                                <w:rFonts w:ascii="Cambria Math" w:hAnsi="Cambria Math" w:cs="Times"/>
                                <w:i/>
                                <w:sz w:val="16"/>
                                <w:szCs w:val="18"/>
                                <w:highlight w:val="yellow"/>
                              </w:rPr>
                            </m:ctrlPr>
                          </m:eqArrPr>
                          <m:e>
                            <m:m>
                              <m:mPr>
                                <m:mcs>
                                  <m:mc>
                                    <m:mcPr>
                                      <m:count m:val="2"/>
                                      <m:mcJc m:val="center"/>
                                    </m:mcPr>
                                  </m:mc>
                                </m:mcs>
                                <m:ctrlPr>
                                  <w:rPr>
                                    <w:rFonts w:ascii="Cambria Math" w:hAnsi="Cambria Math" w:cs="Times"/>
                                    <w:i/>
                                    <w:sz w:val="16"/>
                                    <w:szCs w:val="18"/>
                                    <w:highlight w:val="yellow"/>
                                  </w:rPr>
                                </m:ctrlPr>
                              </m:mPr>
                              <m:mr>
                                <m:e>
                                  <m:r>
                                    <w:rPr>
                                      <w:rFonts w:ascii="Cambria Math" w:hAnsi="Cambria Math" w:cs="Times"/>
                                      <w:sz w:val="16"/>
                                      <w:szCs w:val="18"/>
                                      <w:highlight w:val="yellow"/>
                                    </w:rPr>
                                    <m:t>1</m:t>
                                  </m:r>
                                </m:e>
                                <m:e>
                                  <m:r>
                                    <w:rPr>
                                      <w:rFonts w:ascii="Cambria Math" w:hAnsi="Cambria Math" w:cs="Times"/>
                                      <w:sz w:val="16"/>
                                      <w:szCs w:val="18"/>
                                      <w:highlight w:val="yellow"/>
                                    </w:rPr>
                                    <m:t>0</m:t>
                                  </m:r>
                                </m:e>
                              </m:mr>
                            </m:m>
                          </m:e>
                          <m:e>
                            <m:m>
                              <m:mPr>
                                <m:mcs>
                                  <m:mc>
                                    <m:mcPr>
                                      <m:count m:val="2"/>
                                      <m:mcJc m:val="center"/>
                                    </m:mcPr>
                                  </m:mc>
                                </m:mcs>
                                <m:ctrlPr>
                                  <w:rPr>
                                    <w:rFonts w:ascii="Cambria Math" w:hAnsi="Cambria Math" w:cs="Times"/>
                                    <w:i/>
                                    <w:sz w:val="16"/>
                                    <w:szCs w:val="18"/>
                                    <w:highlight w:val="yellow"/>
                                  </w:rPr>
                                </m:ctrlPr>
                              </m:mPr>
                              <m:mr>
                                <m:e>
                                  <m:r>
                                    <w:rPr>
                                      <w:rFonts w:ascii="Cambria Math" w:hAnsi="Cambria Math" w:cs="Times"/>
                                      <w:sz w:val="16"/>
                                      <w:szCs w:val="18"/>
                                      <w:highlight w:val="yellow"/>
                                    </w:rPr>
                                    <m:t>0</m:t>
                                  </m:r>
                                </m:e>
                                <m:e>
                                  <m:r>
                                    <w:rPr>
                                      <w:rFonts w:ascii="Cambria Math" w:hAnsi="Cambria Math" w:cs="Times"/>
                                      <w:sz w:val="16"/>
                                      <w:szCs w:val="18"/>
                                      <w:highlight w:val="yellow"/>
                                    </w:rPr>
                                    <m:t>1</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w:rPr>
                                      <w:rFonts w:ascii="Cambria Math" w:eastAsia="Cambria Math" w:hAnsi="Cambria Math" w:cs="Cambria Math"/>
                                      <w:sz w:val="16"/>
                                      <w:szCs w:val="18"/>
                                      <w:highlight w:val="yellow"/>
                                    </w:rPr>
                                    <m:t>0</m:t>
                                  </m:r>
                                </m:e>
                                <m:e>
                                  <m:r>
                                    <w:rPr>
                                      <w:rFonts w:ascii="Cambria Math" w:eastAsia="Cambria Math" w:hAnsi="Cambria Math" w:cs="Cambria Math"/>
                                      <w:sz w:val="16"/>
                                      <w:szCs w:val="18"/>
                                      <w:highlight w:val="yellow"/>
                                    </w:rPr>
                                    <m:t>0</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w:rPr>
                                      <w:rFonts w:ascii="Cambria Math" w:eastAsia="Cambria Math" w:hAnsi="Cambria Math" w:cs="Cambria Math"/>
                                      <w:sz w:val="16"/>
                                      <w:szCs w:val="18"/>
                                      <w:highlight w:val="yellow"/>
                                    </w:rPr>
                                    <m:t>0</m:t>
                                  </m:r>
                                </m:e>
                                <m:e>
                                  <m:r>
                                    <w:rPr>
                                      <w:rFonts w:ascii="Cambria Math" w:eastAsia="Cambria Math" w:hAnsi="Cambria Math" w:cs="Cambria Math"/>
                                      <w:sz w:val="16"/>
                                      <w:szCs w:val="18"/>
                                      <w:highlight w:val="yellow"/>
                                    </w:rPr>
                                    <m:t>0</m:t>
                                  </m:r>
                                </m:e>
                              </m:mr>
                            </m:m>
                          </m:e>
                        </m:eqArr>
                      </m:e>
                    </m:d>
                  </m:oMath>
                  <w:r w:rsidR="00B40A7B" w:rsidRPr="00B40A7B">
                    <w:rPr>
                      <w:rFonts w:cs="Times"/>
                      <w:sz w:val="16"/>
                      <w:szCs w:val="18"/>
                      <w:highlight w:val="yellow"/>
                    </w:rPr>
                    <w:t xml:space="preserve">, </w:t>
                  </w:r>
                  <m:oMath>
                    <m:f>
                      <m:fPr>
                        <m:ctrlPr>
                          <w:rPr>
                            <w:rFonts w:ascii="Cambria Math" w:hAnsi="Cambria Math" w:cs="Times"/>
                            <w:sz w:val="16"/>
                            <w:szCs w:val="18"/>
                            <w:highlight w:val="yellow"/>
                          </w:rPr>
                        </m:ctrlPr>
                      </m:fPr>
                      <m:num>
                        <m:r>
                          <w:rPr>
                            <w:rFonts w:ascii="Cambria Math" w:hAnsi="Cambria Math" w:cs="Times"/>
                            <w:sz w:val="16"/>
                            <w:szCs w:val="18"/>
                            <w:highlight w:val="yellow"/>
                          </w:rPr>
                          <m:t>1</m:t>
                        </m:r>
                      </m:num>
                      <m:den>
                        <m:r>
                          <w:rPr>
                            <w:rFonts w:ascii="Cambria Math" w:hAnsi="Cambria Math" w:cs="Times"/>
                            <w:sz w:val="16"/>
                            <w:szCs w:val="18"/>
                            <w:highlight w:val="yellow"/>
                          </w:rPr>
                          <m:t>2</m:t>
                        </m:r>
                      </m:den>
                    </m:f>
                    <m:d>
                      <m:dPr>
                        <m:begChr m:val="["/>
                        <m:endChr m:val="]"/>
                        <m:ctrlPr>
                          <w:rPr>
                            <w:rFonts w:ascii="Cambria Math" w:hAnsi="Cambria Math" w:cs="Times"/>
                            <w:sz w:val="16"/>
                            <w:szCs w:val="18"/>
                            <w:highlight w:val="yellow"/>
                          </w:rPr>
                        </m:ctrlPr>
                      </m:dPr>
                      <m:e>
                        <m:eqArr>
                          <m:eqArrPr>
                            <m:ctrlPr>
                              <w:rPr>
                                <w:rFonts w:ascii="Cambria Math" w:hAnsi="Cambria Math" w:cs="Times"/>
                                <w:i/>
                                <w:sz w:val="16"/>
                                <w:szCs w:val="18"/>
                                <w:highlight w:val="yellow"/>
                              </w:rPr>
                            </m:ctrlPr>
                          </m:eqArrPr>
                          <m:e>
                            <m:m>
                              <m:mPr>
                                <m:mcs>
                                  <m:mc>
                                    <m:mcPr>
                                      <m:count m:val="2"/>
                                      <m:mcJc m:val="center"/>
                                    </m:mcPr>
                                  </m:mc>
                                </m:mcs>
                                <m:ctrlPr>
                                  <w:rPr>
                                    <w:rFonts w:ascii="Cambria Math" w:hAnsi="Cambria Math" w:cs="Times"/>
                                    <w:i/>
                                    <w:sz w:val="16"/>
                                    <w:szCs w:val="18"/>
                                    <w:highlight w:val="yellow"/>
                                  </w:rPr>
                                </m:ctrlPr>
                              </m:mPr>
                              <m:mr>
                                <m:e>
                                  <m:r>
                                    <w:rPr>
                                      <w:rFonts w:ascii="Cambria Math" w:hAnsi="Cambria Math" w:cs="Times"/>
                                      <w:sz w:val="16"/>
                                      <w:szCs w:val="18"/>
                                      <w:highlight w:val="yellow"/>
                                    </w:rPr>
                                    <m:t>1</m:t>
                                  </m:r>
                                </m:e>
                                <m:e>
                                  <m:r>
                                    <w:rPr>
                                      <w:rFonts w:ascii="Cambria Math" w:hAnsi="Cambria Math" w:cs="Times"/>
                                      <w:sz w:val="16"/>
                                      <w:szCs w:val="18"/>
                                      <w:highlight w:val="yellow"/>
                                    </w:rPr>
                                    <m:t>0</m:t>
                                  </m:r>
                                </m:e>
                              </m:mr>
                            </m:m>
                          </m:e>
                          <m:e>
                            <m:m>
                              <m:mPr>
                                <m:mcs>
                                  <m:mc>
                                    <m:mcPr>
                                      <m:count m:val="2"/>
                                      <m:mcJc m:val="center"/>
                                    </m:mcPr>
                                  </m:mc>
                                </m:mcs>
                                <m:ctrlPr>
                                  <w:rPr>
                                    <w:rFonts w:ascii="Cambria Math" w:hAnsi="Cambria Math" w:cs="Times"/>
                                    <w:i/>
                                    <w:sz w:val="16"/>
                                    <w:szCs w:val="18"/>
                                    <w:highlight w:val="yellow"/>
                                  </w:rPr>
                                </m:ctrlPr>
                              </m:mPr>
                              <m:mr>
                                <m:e>
                                  <m:r>
                                    <w:rPr>
                                      <w:rFonts w:ascii="Cambria Math" w:hAnsi="Cambria Math" w:cs="Times"/>
                                      <w:sz w:val="16"/>
                                      <w:szCs w:val="18"/>
                                      <w:highlight w:val="yellow"/>
                                    </w:rPr>
                                    <m:t>0</m:t>
                                  </m:r>
                                </m:e>
                                <m:e>
                                  <m:r>
                                    <w:rPr>
                                      <w:rFonts w:ascii="Cambria Math" w:hAnsi="Cambria Math" w:cs="Times"/>
                                      <w:sz w:val="16"/>
                                      <w:szCs w:val="18"/>
                                      <w:highlight w:val="yellow"/>
                                    </w:rPr>
                                    <m:t>0</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w:rPr>
                                      <w:rFonts w:ascii="Cambria Math" w:eastAsia="Cambria Math" w:hAnsi="Cambria Math" w:cs="Cambria Math"/>
                                      <w:sz w:val="16"/>
                                      <w:szCs w:val="18"/>
                                      <w:highlight w:val="yellow"/>
                                    </w:rPr>
                                    <m:t>0</m:t>
                                  </m:r>
                                </m:e>
                                <m:e>
                                  <m:r>
                                    <w:rPr>
                                      <w:rFonts w:ascii="Cambria Math" w:eastAsia="Cambria Math" w:hAnsi="Cambria Math" w:cs="Cambria Math"/>
                                      <w:sz w:val="16"/>
                                      <w:szCs w:val="18"/>
                                      <w:highlight w:val="yellow"/>
                                    </w:rPr>
                                    <m:t>1</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w:rPr>
                                      <w:rFonts w:ascii="Cambria Math" w:eastAsia="Cambria Math" w:hAnsi="Cambria Math" w:cs="Cambria Math"/>
                                      <w:sz w:val="16"/>
                                      <w:szCs w:val="18"/>
                                      <w:highlight w:val="yellow"/>
                                    </w:rPr>
                                    <m:t>0</m:t>
                                  </m:r>
                                </m:e>
                                <m:e>
                                  <m:r>
                                    <w:rPr>
                                      <w:rFonts w:ascii="Cambria Math" w:eastAsia="Cambria Math" w:hAnsi="Cambria Math" w:cs="Cambria Math"/>
                                      <w:sz w:val="16"/>
                                      <w:szCs w:val="18"/>
                                      <w:highlight w:val="yellow"/>
                                    </w:rPr>
                                    <m:t>0</m:t>
                                  </m:r>
                                </m:e>
                              </m:mr>
                            </m:m>
                          </m:e>
                        </m:eqArr>
                      </m:e>
                    </m:d>
                  </m:oMath>
                  <w:r w:rsidR="00B40A7B" w:rsidRPr="00B40A7B">
                    <w:rPr>
                      <w:rFonts w:cs="Times"/>
                      <w:sz w:val="16"/>
                      <w:szCs w:val="18"/>
                      <w:highlight w:val="yellow"/>
                    </w:rPr>
                    <w:t xml:space="preserve">, </w:t>
                  </w:r>
                  <m:oMath>
                    <m:f>
                      <m:fPr>
                        <m:ctrlPr>
                          <w:rPr>
                            <w:rFonts w:ascii="Cambria Math" w:hAnsi="Cambria Math" w:cs="Times"/>
                            <w:sz w:val="16"/>
                            <w:szCs w:val="18"/>
                            <w:highlight w:val="yellow"/>
                          </w:rPr>
                        </m:ctrlPr>
                      </m:fPr>
                      <m:num>
                        <m:r>
                          <w:rPr>
                            <w:rFonts w:ascii="Cambria Math" w:hAnsi="Cambria Math" w:cs="Times"/>
                            <w:sz w:val="16"/>
                            <w:szCs w:val="18"/>
                            <w:highlight w:val="yellow"/>
                          </w:rPr>
                          <m:t>1</m:t>
                        </m:r>
                      </m:num>
                      <m:den>
                        <m:r>
                          <w:rPr>
                            <w:rFonts w:ascii="Cambria Math" w:hAnsi="Cambria Math" w:cs="Times"/>
                            <w:sz w:val="16"/>
                            <w:szCs w:val="18"/>
                            <w:highlight w:val="yellow"/>
                          </w:rPr>
                          <m:t>2</m:t>
                        </m:r>
                      </m:den>
                    </m:f>
                    <m:d>
                      <m:dPr>
                        <m:begChr m:val="["/>
                        <m:endChr m:val="]"/>
                        <m:ctrlPr>
                          <w:rPr>
                            <w:rFonts w:ascii="Cambria Math" w:hAnsi="Cambria Math" w:cs="Times"/>
                            <w:sz w:val="16"/>
                            <w:szCs w:val="18"/>
                            <w:highlight w:val="yellow"/>
                          </w:rPr>
                        </m:ctrlPr>
                      </m:dPr>
                      <m:e>
                        <m:eqArr>
                          <m:eqArrPr>
                            <m:ctrlPr>
                              <w:rPr>
                                <w:rFonts w:ascii="Cambria Math" w:hAnsi="Cambria Math" w:cs="Times"/>
                                <w:i/>
                                <w:sz w:val="16"/>
                                <w:szCs w:val="18"/>
                                <w:highlight w:val="yellow"/>
                              </w:rPr>
                            </m:ctrlPr>
                          </m:eqArrPr>
                          <m:e>
                            <m:m>
                              <m:mPr>
                                <m:mcs>
                                  <m:mc>
                                    <m:mcPr>
                                      <m:count m:val="2"/>
                                      <m:mcJc m:val="center"/>
                                    </m:mcPr>
                                  </m:mc>
                                </m:mcs>
                                <m:ctrlPr>
                                  <w:rPr>
                                    <w:rFonts w:ascii="Cambria Math" w:hAnsi="Cambria Math" w:cs="Times"/>
                                    <w:i/>
                                    <w:sz w:val="16"/>
                                    <w:szCs w:val="18"/>
                                    <w:highlight w:val="yellow"/>
                                  </w:rPr>
                                </m:ctrlPr>
                              </m:mPr>
                              <m:mr>
                                <m:e>
                                  <m:r>
                                    <w:rPr>
                                      <w:rFonts w:ascii="Cambria Math" w:hAnsi="Cambria Math" w:cs="Times"/>
                                      <w:sz w:val="16"/>
                                      <w:szCs w:val="18"/>
                                      <w:highlight w:val="yellow"/>
                                    </w:rPr>
                                    <m:t>1</m:t>
                                  </m:r>
                                </m:e>
                                <m:e>
                                  <m:r>
                                    <w:rPr>
                                      <w:rFonts w:ascii="Cambria Math" w:hAnsi="Cambria Math" w:cs="Times"/>
                                      <w:sz w:val="16"/>
                                      <w:szCs w:val="18"/>
                                      <w:highlight w:val="yellow"/>
                                    </w:rPr>
                                    <m:t>0</m:t>
                                  </m:r>
                                </m:e>
                              </m:mr>
                            </m:m>
                          </m:e>
                          <m:e>
                            <m:m>
                              <m:mPr>
                                <m:mcs>
                                  <m:mc>
                                    <m:mcPr>
                                      <m:count m:val="2"/>
                                      <m:mcJc m:val="center"/>
                                    </m:mcPr>
                                  </m:mc>
                                </m:mcs>
                                <m:ctrlPr>
                                  <w:rPr>
                                    <w:rFonts w:ascii="Cambria Math" w:hAnsi="Cambria Math" w:cs="Times"/>
                                    <w:i/>
                                    <w:sz w:val="16"/>
                                    <w:szCs w:val="18"/>
                                    <w:highlight w:val="yellow"/>
                                  </w:rPr>
                                </m:ctrlPr>
                              </m:mPr>
                              <m:mr>
                                <m:e>
                                  <m:r>
                                    <w:rPr>
                                      <w:rFonts w:ascii="Cambria Math" w:hAnsi="Cambria Math" w:cs="Times"/>
                                      <w:sz w:val="16"/>
                                      <w:szCs w:val="18"/>
                                      <w:highlight w:val="yellow"/>
                                    </w:rPr>
                                    <m:t>0</m:t>
                                  </m:r>
                                </m:e>
                                <m:e>
                                  <m:r>
                                    <w:rPr>
                                      <w:rFonts w:ascii="Cambria Math" w:hAnsi="Cambria Math" w:cs="Times"/>
                                      <w:sz w:val="16"/>
                                      <w:szCs w:val="18"/>
                                      <w:highlight w:val="yellow"/>
                                    </w:rPr>
                                    <m:t>0</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w:rPr>
                                      <w:rFonts w:ascii="Cambria Math" w:eastAsia="Cambria Math" w:hAnsi="Cambria Math" w:cs="Cambria Math"/>
                                      <w:sz w:val="16"/>
                                      <w:szCs w:val="18"/>
                                      <w:highlight w:val="yellow"/>
                                    </w:rPr>
                                    <m:t>0</m:t>
                                  </m:r>
                                </m:e>
                                <m:e>
                                  <m:r>
                                    <w:rPr>
                                      <w:rFonts w:ascii="Cambria Math" w:eastAsia="Cambria Math" w:hAnsi="Cambria Math" w:cs="Cambria Math"/>
                                      <w:sz w:val="16"/>
                                      <w:szCs w:val="18"/>
                                      <w:highlight w:val="yellow"/>
                                    </w:rPr>
                                    <m:t>0</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w:rPr>
                                      <w:rFonts w:ascii="Cambria Math" w:eastAsia="Cambria Math" w:hAnsi="Cambria Math" w:cs="Cambria Math"/>
                                      <w:sz w:val="16"/>
                                      <w:szCs w:val="18"/>
                                      <w:highlight w:val="yellow"/>
                                    </w:rPr>
                                    <m:t>0</m:t>
                                  </m:r>
                                </m:e>
                                <m:e>
                                  <m:r>
                                    <w:rPr>
                                      <w:rFonts w:ascii="Cambria Math" w:eastAsia="Cambria Math" w:hAnsi="Cambria Math" w:cs="Cambria Math"/>
                                      <w:sz w:val="16"/>
                                      <w:szCs w:val="18"/>
                                      <w:highlight w:val="yellow"/>
                                    </w:rPr>
                                    <m:t>1</m:t>
                                  </m:r>
                                </m:e>
                              </m:mr>
                            </m:m>
                          </m:e>
                        </m:eqArr>
                      </m:e>
                    </m:d>
                  </m:oMath>
                  <w:r w:rsidR="00B40A7B" w:rsidRPr="00B40A7B">
                    <w:rPr>
                      <w:rFonts w:cs="Times"/>
                      <w:sz w:val="16"/>
                      <w:szCs w:val="18"/>
                      <w:highlight w:val="yellow"/>
                    </w:rPr>
                    <w:t>,</w:t>
                  </w:r>
                  <m:oMath>
                    <m:f>
                      <m:fPr>
                        <m:ctrlPr>
                          <w:rPr>
                            <w:rFonts w:ascii="Cambria Math" w:hAnsi="Cambria Math" w:cs="Times"/>
                            <w:sz w:val="16"/>
                            <w:szCs w:val="18"/>
                            <w:highlight w:val="yellow"/>
                          </w:rPr>
                        </m:ctrlPr>
                      </m:fPr>
                      <m:num>
                        <m:r>
                          <w:rPr>
                            <w:rFonts w:ascii="Cambria Math" w:hAnsi="Cambria Math" w:cs="Times"/>
                            <w:sz w:val="16"/>
                            <w:szCs w:val="18"/>
                            <w:highlight w:val="yellow"/>
                          </w:rPr>
                          <m:t>1</m:t>
                        </m:r>
                      </m:num>
                      <m:den>
                        <m:r>
                          <w:rPr>
                            <w:rFonts w:ascii="Cambria Math" w:hAnsi="Cambria Math" w:cs="Times"/>
                            <w:sz w:val="16"/>
                            <w:szCs w:val="18"/>
                            <w:highlight w:val="yellow"/>
                          </w:rPr>
                          <m:t>2</m:t>
                        </m:r>
                      </m:den>
                    </m:f>
                    <m:d>
                      <m:dPr>
                        <m:begChr m:val="["/>
                        <m:endChr m:val="]"/>
                        <m:ctrlPr>
                          <w:rPr>
                            <w:rFonts w:ascii="Cambria Math" w:hAnsi="Cambria Math" w:cs="Times"/>
                            <w:sz w:val="16"/>
                            <w:szCs w:val="18"/>
                            <w:highlight w:val="yellow"/>
                          </w:rPr>
                        </m:ctrlPr>
                      </m:dPr>
                      <m:e>
                        <m:eqArr>
                          <m:eqArrPr>
                            <m:ctrlPr>
                              <w:rPr>
                                <w:rFonts w:ascii="Cambria Math" w:hAnsi="Cambria Math" w:cs="Times"/>
                                <w:i/>
                                <w:sz w:val="16"/>
                                <w:szCs w:val="18"/>
                                <w:highlight w:val="yellow"/>
                              </w:rPr>
                            </m:ctrlPr>
                          </m:eqArrPr>
                          <m:e>
                            <m:m>
                              <m:mPr>
                                <m:mcs>
                                  <m:mc>
                                    <m:mcPr>
                                      <m:count m:val="2"/>
                                      <m:mcJc m:val="center"/>
                                    </m:mcPr>
                                  </m:mc>
                                </m:mcs>
                                <m:ctrlPr>
                                  <w:rPr>
                                    <w:rFonts w:ascii="Cambria Math" w:hAnsi="Cambria Math" w:cs="Times"/>
                                    <w:i/>
                                    <w:sz w:val="16"/>
                                    <w:szCs w:val="18"/>
                                    <w:highlight w:val="yellow"/>
                                  </w:rPr>
                                </m:ctrlPr>
                              </m:mPr>
                              <m:mr>
                                <m:e>
                                  <m:r>
                                    <w:rPr>
                                      <w:rFonts w:ascii="Cambria Math" w:hAnsi="Cambria Math" w:cs="Times"/>
                                      <w:sz w:val="16"/>
                                      <w:szCs w:val="18"/>
                                      <w:highlight w:val="yellow"/>
                                    </w:rPr>
                                    <m:t>0</m:t>
                                  </m:r>
                                </m:e>
                                <m:e>
                                  <m:r>
                                    <w:rPr>
                                      <w:rFonts w:ascii="Cambria Math" w:hAnsi="Cambria Math" w:cs="Times"/>
                                      <w:sz w:val="16"/>
                                      <w:szCs w:val="18"/>
                                      <w:highlight w:val="yellow"/>
                                    </w:rPr>
                                    <m:t>0</m:t>
                                  </m:r>
                                </m:e>
                              </m:mr>
                            </m:m>
                          </m:e>
                          <m:e>
                            <m:m>
                              <m:mPr>
                                <m:mcs>
                                  <m:mc>
                                    <m:mcPr>
                                      <m:count m:val="2"/>
                                      <m:mcJc m:val="center"/>
                                    </m:mcPr>
                                  </m:mc>
                                </m:mcs>
                                <m:ctrlPr>
                                  <w:rPr>
                                    <w:rFonts w:ascii="Cambria Math" w:hAnsi="Cambria Math" w:cs="Times"/>
                                    <w:i/>
                                    <w:sz w:val="16"/>
                                    <w:szCs w:val="18"/>
                                    <w:highlight w:val="yellow"/>
                                  </w:rPr>
                                </m:ctrlPr>
                              </m:mPr>
                              <m:mr>
                                <m:e>
                                  <m:r>
                                    <w:rPr>
                                      <w:rFonts w:ascii="Cambria Math" w:hAnsi="Cambria Math" w:cs="Times"/>
                                      <w:sz w:val="16"/>
                                      <w:szCs w:val="18"/>
                                      <w:highlight w:val="yellow"/>
                                    </w:rPr>
                                    <m:t>1</m:t>
                                  </m:r>
                                </m:e>
                                <m:e>
                                  <m:r>
                                    <w:rPr>
                                      <w:rFonts w:ascii="Cambria Math" w:hAnsi="Cambria Math" w:cs="Times"/>
                                      <w:sz w:val="16"/>
                                      <w:szCs w:val="18"/>
                                      <w:highlight w:val="yellow"/>
                                    </w:rPr>
                                    <m:t>0</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w:rPr>
                                      <w:rFonts w:ascii="Cambria Math" w:eastAsia="Cambria Math" w:hAnsi="Cambria Math" w:cs="Cambria Math"/>
                                      <w:sz w:val="16"/>
                                      <w:szCs w:val="18"/>
                                      <w:highlight w:val="yellow"/>
                                    </w:rPr>
                                    <m:t>0</m:t>
                                  </m:r>
                                </m:e>
                                <m:e>
                                  <m:r>
                                    <w:rPr>
                                      <w:rFonts w:ascii="Cambria Math" w:eastAsia="Cambria Math" w:hAnsi="Cambria Math" w:cs="Cambria Math"/>
                                      <w:sz w:val="16"/>
                                      <w:szCs w:val="18"/>
                                      <w:highlight w:val="yellow"/>
                                    </w:rPr>
                                    <m:t>1</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w:rPr>
                                      <w:rFonts w:ascii="Cambria Math" w:eastAsia="Cambria Math" w:hAnsi="Cambria Math" w:cs="Cambria Math"/>
                                      <w:sz w:val="16"/>
                                      <w:szCs w:val="18"/>
                                      <w:highlight w:val="yellow"/>
                                    </w:rPr>
                                    <m:t>0</m:t>
                                  </m:r>
                                </m:e>
                                <m:e>
                                  <m:r>
                                    <w:rPr>
                                      <w:rFonts w:ascii="Cambria Math" w:eastAsia="Cambria Math" w:hAnsi="Cambria Math" w:cs="Cambria Math"/>
                                      <w:sz w:val="16"/>
                                      <w:szCs w:val="18"/>
                                      <w:highlight w:val="yellow"/>
                                    </w:rPr>
                                    <m:t>0</m:t>
                                  </m:r>
                                </m:e>
                              </m:mr>
                            </m:m>
                          </m:e>
                        </m:eqArr>
                      </m:e>
                    </m:d>
                  </m:oMath>
                  <w:r w:rsidR="00B40A7B" w:rsidRPr="00B40A7B">
                    <w:rPr>
                      <w:rFonts w:cs="Times"/>
                      <w:sz w:val="16"/>
                      <w:szCs w:val="18"/>
                      <w:highlight w:val="yellow"/>
                    </w:rPr>
                    <w:t>,</w:t>
                  </w:r>
                  <m:oMath>
                    <m:f>
                      <m:fPr>
                        <m:ctrlPr>
                          <w:rPr>
                            <w:rFonts w:ascii="Cambria Math" w:hAnsi="Cambria Math" w:cs="Times"/>
                            <w:sz w:val="16"/>
                            <w:szCs w:val="18"/>
                            <w:highlight w:val="yellow"/>
                          </w:rPr>
                        </m:ctrlPr>
                      </m:fPr>
                      <m:num>
                        <m:r>
                          <w:rPr>
                            <w:rFonts w:ascii="Cambria Math" w:hAnsi="Cambria Math" w:cs="Times"/>
                            <w:sz w:val="16"/>
                            <w:szCs w:val="18"/>
                            <w:highlight w:val="yellow"/>
                          </w:rPr>
                          <m:t>1</m:t>
                        </m:r>
                      </m:num>
                      <m:den>
                        <m:r>
                          <w:rPr>
                            <w:rFonts w:ascii="Cambria Math" w:hAnsi="Cambria Math" w:cs="Times"/>
                            <w:sz w:val="16"/>
                            <w:szCs w:val="18"/>
                            <w:highlight w:val="yellow"/>
                          </w:rPr>
                          <m:t>2</m:t>
                        </m:r>
                      </m:den>
                    </m:f>
                    <m:d>
                      <m:dPr>
                        <m:begChr m:val="["/>
                        <m:endChr m:val="]"/>
                        <m:ctrlPr>
                          <w:rPr>
                            <w:rFonts w:ascii="Cambria Math" w:hAnsi="Cambria Math" w:cs="Times"/>
                            <w:sz w:val="16"/>
                            <w:szCs w:val="18"/>
                            <w:highlight w:val="yellow"/>
                          </w:rPr>
                        </m:ctrlPr>
                      </m:dPr>
                      <m:e>
                        <m:eqArr>
                          <m:eqArrPr>
                            <m:ctrlPr>
                              <w:rPr>
                                <w:rFonts w:ascii="Cambria Math" w:hAnsi="Cambria Math" w:cs="Times"/>
                                <w:i/>
                                <w:sz w:val="16"/>
                                <w:szCs w:val="18"/>
                                <w:highlight w:val="yellow"/>
                              </w:rPr>
                            </m:ctrlPr>
                          </m:eqArrPr>
                          <m:e>
                            <m:m>
                              <m:mPr>
                                <m:mcs>
                                  <m:mc>
                                    <m:mcPr>
                                      <m:count m:val="2"/>
                                      <m:mcJc m:val="center"/>
                                    </m:mcPr>
                                  </m:mc>
                                </m:mcs>
                                <m:ctrlPr>
                                  <w:rPr>
                                    <w:rFonts w:ascii="Cambria Math" w:hAnsi="Cambria Math" w:cs="Times"/>
                                    <w:i/>
                                    <w:sz w:val="16"/>
                                    <w:szCs w:val="18"/>
                                    <w:highlight w:val="yellow"/>
                                  </w:rPr>
                                </m:ctrlPr>
                              </m:mPr>
                              <m:mr>
                                <m:e>
                                  <m:r>
                                    <w:rPr>
                                      <w:rFonts w:ascii="Cambria Math" w:hAnsi="Cambria Math" w:cs="Times"/>
                                      <w:sz w:val="16"/>
                                      <w:szCs w:val="18"/>
                                      <w:highlight w:val="yellow"/>
                                    </w:rPr>
                                    <m:t>0</m:t>
                                  </m:r>
                                </m:e>
                                <m:e>
                                  <m:r>
                                    <w:rPr>
                                      <w:rFonts w:ascii="Cambria Math" w:hAnsi="Cambria Math" w:cs="Times"/>
                                      <w:sz w:val="16"/>
                                      <w:szCs w:val="18"/>
                                      <w:highlight w:val="yellow"/>
                                    </w:rPr>
                                    <m:t>0</m:t>
                                  </m:r>
                                </m:e>
                              </m:mr>
                            </m:m>
                          </m:e>
                          <m:e>
                            <m:m>
                              <m:mPr>
                                <m:mcs>
                                  <m:mc>
                                    <m:mcPr>
                                      <m:count m:val="2"/>
                                      <m:mcJc m:val="center"/>
                                    </m:mcPr>
                                  </m:mc>
                                </m:mcs>
                                <m:ctrlPr>
                                  <w:rPr>
                                    <w:rFonts w:ascii="Cambria Math" w:hAnsi="Cambria Math" w:cs="Times"/>
                                    <w:i/>
                                    <w:sz w:val="16"/>
                                    <w:szCs w:val="18"/>
                                    <w:highlight w:val="yellow"/>
                                  </w:rPr>
                                </m:ctrlPr>
                              </m:mPr>
                              <m:mr>
                                <m:e>
                                  <m:r>
                                    <w:rPr>
                                      <w:rFonts w:ascii="Cambria Math" w:hAnsi="Cambria Math" w:cs="Times"/>
                                      <w:sz w:val="16"/>
                                      <w:szCs w:val="18"/>
                                      <w:highlight w:val="yellow"/>
                                    </w:rPr>
                                    <m:t>1</m:t>
                                  </m:r>
                                </m:e>
                                <m:e>
                                  <m:r>
                                    <w:rPr>
                                      <w:rFonts w:ascii="Cambria Math" w:hAnsi="Cambria Math" w:cs="Times"/>
                                      <w:sz w:val="16"/>
                                      <w:szCs w:val="18"/>
                                      <w:highlight w:val="yellow"/>
                                    </w:rPr>
                                    <m:t>0</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w:rPr>
                                      <w:rFonts w:ascii="Cambria Math" w:eastAsia="Cambria Math" w:hAnsi="Cambria Math" w:cs="Cambria Math"/>
                                      <w:sz w:val="16"/>
                                      <w:szCs w:val="18"/>
                                      <w:highlight w:val="yellow"/>
                                    </w:rPr>
                                    <m:t>0</m:t>
                                  </m:r>
                                </m:e>
                                <m:e>
                                  <m:r>
                                    <w:rPr>
                                      <w:rFonts w:ascii="Cambria Math" w:eastAsia="Cambria Math" w:hAnsi="Cambria Math" w:cs="Cambria Math"/>
                                      <w:sz w:val="16"/>
                                      <w:szCs w:val="18"/>
                                      <w:highlight w:val="yellow"/>
                                    </w:rPr>
                                    <m:t>0</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w:rPr>
                                      <w:rFonts w:ascii="Cambria Math" w:eastAsia="Cambria Math" w:hAnsi="Cambria Math" w:cs="Cambria Math"/>
                                      <w:sz w:val="16"/>
                                      <w:szCs w:val="18"/>
                                      <w:highlight w:val="yellow"/>
                                    </w:rPr>
                                    <m:t>0</m:t>
                                  </m:r>
                                </m:e>
                                <m:e>
                                  <m:r>
                                    <w:rPr>
                                      <w:rFonts w:ascii="Cambria Math" w:eastAsia="Cambria Math" w:hAnsi="Cambria Math" w:cs="Cambria Math"/>
                                      <w:sz w:val="16"/>
                                      <w:szCs w:val="18"/>
                                      <w:highlight w:val="yellow"/>
                                    </w:rPr>
                                    <m:t>1</m:t>
                                  </m:r>
                                </m:e>
                              </m:mr>
                            </m:m>
                          </m:e>
                        </m:eqArr>
                      </m:e>
                    </m:d>
                    <m:r>
                      <w:rPr>
                        <w:rFonts w:ascii="Cambria Math" w:hAnsi="Cambria Math" w:cs="Times"/>
                        <w:sz w:val="16"/>
                        <w:szCs w:val="18"/>
                        <w:highlight w:val="yellow"/>
                      </w:rPr>
                      <m:t xml:space="preserve">, </m:t>
                    </m:r>
                    <m:f>
                      <m:fPr>
                        <m:ctrlPr>
                          <w:rPr>
                            <w:rFonts w:ascii="Cambria Math" w:hAnsi="Cambria Math" w:cs="Times"/>
                            <w:sz w:val="16"/>
                            <w:szCs w:val="18"/>
                            <w:highlight w:val="yellow"/>
                          </w:rPr>
                        </m:ctrlPr>
                      </m:fPr>
                      <m:num>
                        <m:r>
                          <w:rPr>
                            <w:rFonts w:ascii="Cambria Math" w:hAnsi="Cambria Math" w:cs="Times"/>
                            <w:sz w:val="16"/>
                            <w:szCs w:val="18"/>
                            <w:highlight w:val="yellow"/>
                          </w:rPr>
                          <m:t>1</m:t>
                        </m:r>
                      </m:num>
                      <m:den>
                        <m:r>
                          <w:rPr>
                            <w:rFonts w:ascii="Cambria Math" w:hAnsi="Cambria Math" w:cs="Times"/>
                            <w:sz w:val="16"/>
                            <w:szCs w:val="18"/>
                            <w:highlight w:val="yellow"/>
                          </w:rPr>
                          <m:t>2</m:t>
                        </m:r>
                      </m:den>
                    </m:f>
                    <m:d>
                      <m:dPr>
                        <m:begChr m:val="["/>
                        <m:endChr m:val="]"/>
                        <m:ctrlPr>
                          <w:rPr>
                            <w:rFonts w:ascii="Cambria Math" w:hAnsi="Cambria Math" w:cs="Times"/>
                            <w:sz w:val="16"/>
                            <w:szCs w:val="18"/>
                            <w:highlight w:val="yellow"/>
                          </w:rPr>
                        </m:ctrlPr>
                      </m:dPr>
                      <m:e>
                        <m:eqArr>
                          <m:eqArrPr>
                            <m:ctrlPr>
                              <w:rPr>
                                <w:rFonts w:ascii="Cambria Math" w:hAnsi="Cambria Math" w:cs="Times"/>
                                <w:i/>
                                <w:sz w:val="16"/>
                                <w:szCs w:val="18"/>
                                <w:highlight w:val="yellow"/>
                              </w:rPr>
                            </m:ctrlPr>
                          </m:eqArrPr>
                          <m:e>
                            <m:m>
                              <m:mPr>
                                <m:mcs>
                                  <m:mc>
                                    <m:mcPr>
                                      <m:count m:val="2"/>
                                      <m:mcJc m:val="center"/>
                                    </m:mcPr>
                                  </m:mc>
                                </m:mcs>
                                <m:ctrlPr>
                                  <w:rPr>
                                    <w:rFonts w:ascii="Cambria Math" w:hAnsi="Cambria Math" w:cs="Times"/>
                                    <w:i/>
                                    <w:sz w:val="16"/>
                                    <w:szCs w:val="18"/>
                                    <w:highlight w:val="yellow"/>
                                  </w:rPr>
                                </m:ctrlPr>
                              </m:mPr>
                              <m:mr>
                                <m:e>
                                  <m:r>
                                    <w:rPr>
                                      <w:rFonts w:ascii="Cambria Math" w:hAnsi="Cambria Math" w:cs="Times"/>
                                      <w:sz w:val="16"/>
                                      <w:szCs w:val="18"/>
                                      <w:highlight w:val="yellow"/>
                                    </w:rPr>
                                    <m:t>0</m:t>
                                  </m:r>
                                </m:e>
                                <m:e>
                                  <m:r>
                                    <w:rPr>
                                      <w:rFonts w:ascii="Cambria Math" w:hAnsi="Cambria Math" w:cs="Times"/>
                                      <w:sz w:val="16"/>
                                      <w:szCs w:val="18"/>
                                      <w:highlight w:val="yellow"/>
                                    </w:rPr>
                                    <m:t>0</m:t>
                                  </m:r>
                                </m:e>
                              </m:mr>
                            </m:m>
                          </m:e>
                          <m:e>
                            <m:m>
                              <m:mPr>
                                <m:mcs>
                                  <m:mc>
                                    <m:mcPr>
                                      <m:count m:val="2"/>
                                      <m:mcJc m:val="center"/>
                                    </m:mcPr>
                                  </m:mc>
                                </m:mcs>
                                <m:ctrlPr>
                                  <w:rPr>
                                    <w:rFonts w:ascii="Cambria Math" w:hAnsi="Cambria Math" w:cs="Times"/>
                                    <w:i/>
                                    <w:sz w:val="16"/>
                                    <w:szCs w:val="18"/>
                                    <w:highlight w:val="yellow"/>
                                  </w:rPr>
                                </m:ctrlPr>
                              </m:mPr>
                              <m:mr>
                                <m:e>
                                  <m:r>
                                    <w:rPr>
                                      <w:rFonts w:ascii="Cambria Math" w:hAnsi="Cambria Math" w:cs="Times"/>
                                      <w:sz w:val="16"/>
                                      <w:szCs w:val="18"/>
                                      <w:highlight w:val="yellow"/>
                                    </w:rPr>
                                    <m:t>0</m:t>
                                  </m:r>
                                </m:e>
                                <m:e>
                                  <m:r>
                                    <w:rPr>
                                      <w:rFonts w:ascii="Cambria Math" w:hAnsi="Cambria Math" w:cs="Times"/>
                                      <w:sz w:val="16"/>
                                      <w:szCs w:val="18"/>
                                      <w:highlight w:val="yellow"/>
                                    </w:rPr>
                                    <m:t>0</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w:rPr>
                                      <w:rFonts w:ascii="Cambria Math" w:eastAsia="Cambria Math" w:hAnsi="Cambria Math" w:cs="Cambria Math"/>
                                      <w:sz w:val="16"/>
                                      <w:szCs w:val="18"/>
                                      <w:highlight w:val="yellow"/>
                                    </w:rPr>
                                    <m:t>1</m:t>
                                  </m:r>
                                </m:e>
                                <m:e>
                                  <m:r>
                                    <w:rPr>
                                      <w:rFonts w:ascii="Cambria Math" w:eastAsia="Cambria Math" w:hAnsi="Cambria Math" w:cs="Cambria Math"/>
                                      <w:sz w:val="16"/>
                                      <w:szCs w:val="18"/>
                                      <w:highlight w:val="yellow"/>
                                    </w:rPr>
                                    <m:t>0</m:t>
                                  </m:r>
                                </m:e>
                              </m:mr>
                            </m:m>
                            <m:ctrlPr>
                              <w:rPr>
                                <w:rFonts w:ascii="Cambria Math" w:eastAsia="Cambria Math" w:hAnsi="Cambria Math" w:cs="Cambria Math"/>
                                <w:i/>
                                <w:sz w:val="16"/>
                                <w:szCs w:val="18"/>
                                <w:highlight w:val="yellow"/>
                              </w:rPr>
                            </m:ctrlPr>
                          </m:e>
                          <m:e>
                            <m:m>
                              <m:mPr>
                                <m:mcs>
                                  <m:mc>
                                    <m:mcPr>
                                      <m:count m:val="2"/>
                                      <m:mcJc m:val="center"/>
                                    </m:mcPr>
                                  </m:mc>
                                </m:mcs>
                                <m:ctrlPr>
                                  <w:rPr>
                                    <w:rFonts w:ascii="Cambria Math" w:eastAsia="Cambria Math" w:hAnsi="Cambria Math" w:cs="Cambria Math"/>
                                    <w:i/>
                                    <w:sz w:val="16"/>
                                    <w:szCs w:val="18"/>
                                    <w:highlight w:val="yellow"/>
                                  </w:rPr>
                                </m:ctrlPr>
                              </m:mPr>
                              <m:mr>
                                <m:e>
                                  <m:r>
                                    <w:rPr>
                                      <w:rFonts w:ascii="Cambria Math" w:eastAsia="Cambria Math" w:hAnsi="Cambria Math" w:cs="Cambria Math"/>
                                      <w:sz w:val="16"/>
                                      <w:szCs w:val="18"/>
                                      <w:highlight w:val="yellow"/>
                                    </w:rPr>
                                    <m:t>0</m:t>
                                  </m:r>
                                </m:e>
                                <m:e>
                                  <m:r>
                                    <w:rPr>
                                      <w:rFonts w:ascii="Cambria Math" w:eastAsia="Cambria Math" w:hAnsi="Cambria Math" w:cs="Cambria Math"/>
                                      <w:sz w:val="16"/>
                                      <w:szCs w:val="18"/>
                                      <w:highlight w:val="yellow"/>
                                    </w:rPr>
                                    <m:t>1</m:t>
                                  </m:r>
                                </m:e>
                              </m:mr>
                            </m:m>
                          </m:e>
                        </m:eqArr>
                      </m:e>
                    </m:d>
                    <m:r>
                      <w:rPr>
                        <w:rFonts w:ascii="Cambria Math" w:hAnsi="Cambria Math" w:cs="Times"/>
                        <w:sz w:val="16"/>
                        <w:szCs w:val="18"/>
                        <w:highlight w:val="yellow"/>
                      </w:rPr>
                      <m:t>,</m:t>
                    </m:r>
                    <m:f>
                      <m:fPr>
                        <m:ctrlPr>
                          <w:rPr>
                            <w:rFonts w:ascii="Cambria Math" w:hAnsi="Cambria Math" w:cs="Times"/>
                            <w:sz w:val="16"/>
                            <w:szCs w:val="18"/>
                            <w:highlight w:val="yellow"/>
                          </w:rPr>
                        </m:ctrlPr>
                      </m:fPr>
                      <m:num>
                        <m:r>
                          <w:rPr>
                            <w:rFonts w:ascii="Cambria Math" w:hAnsi="Cambria Math" w:cs="Times"/>
                            <w:sz w:val="16"/>
                            <w:szCs w:val="18"/>
                            <w:highlight w:val="yellow"/>
                          </w:rPr>
                          <m:t>1</m:t>
                        </m:r>
                      </m:num>
                      <m:den>
                        <m:r>
                          <w:rPr>
                            <w:rFonts w:ascii="Cambria Math" w:hAnsi="Cambria Math" w:cs="Times"/>
                            <w:sz w:val="16"/>
                            <w:szCs w:val="18"/>
                            <w:highlight w:val="yellow"/>
                          </w:rPr>
                          <m:t>2</m:t>
                        </m:r>
                      </m:den>
                    </m:f>
                    <m:d>
                      <m:dPr>
                        <m:begChr m:val="["/>
                        <m:endChr m:val="]"/>
                        <m:ctrlPr>
                          <w:rPr>
                            <w:rFonts w:ascii="Cambria Math" w:hAnsi="Cambria Math" w:cs="Times"/>
                            <w:sz w:val="16"/>
                            <w:szCs w:val="18"/>
                            <w:highlight w:val="yellow"/>
                          </w:rPr>
                        </m:ctrlPr>
                      </m:dPr>
                      <m:e>
                        <m:eqArr>
                          <m:eqArrPr>
                            <m:ctrlPr>
                              <w:rPr>
                                <w:rFonts w:ascii="Cambria Math" w:hAnsi="Cambria Math" w:cs="Times"/>
                                <w:i/>
                                <w:sz w:val="16"/>
                                <w:szCs w:val="18"/>
                                <w:highlight w:val="yellow"/>
                              </w:rPr>
                            </m:ctrlPr>
                          </m:eqArrPr>
                          <m:e>
                            <m:m>
                              <m:mPr>
                                <m:mcs>
                                  <m:mc>
                                    <m:mcPr>
                                      <m:count m:val="3"/>
                                      <m:mcJc m:val="center"/>
                                    </m:mcPr>
                                  </m:mc>
                                </m:mcs>
                                <m:ctrlPr>
                                  <w:rPr>
                                    <w:rFonts w:ascii="Cambria Math" w:hAnsi="Cambria Math" w:cs="Times"/>
                                    <w:i/>
                                    <w:sz w:val="16"/>
                                    <w:szCs w:val="18"/>
                                    <w:highlight w:val="yellow"/>
                                  </w:rPr>
                                </m:ctrlPr>
                              </m:mPr>
                              <m:mr>
                                <m:e>
                                  <m:r>
                                    <w:rPr>
                                      <w:rFonts w:ascii="Cambria Math" w:hAnsi="Cambria Math" w:cs="Times"/>
                                      <w:sz w:val="16"/>
                                      <w:szCs w:val="18"/>
                                      <w:highlight w:val="yellow"/>
                                    </w:rPr>
                                    <m:t>1</m:t>
                                  </m:r>
                                </m:e>
                                <m:e>
                                  <m:r>
                                    <w:rPr>
                                      <w:rFonts w:ascii="Cambria Math" w:hAnsi="Cambria Math" w:cs="Times"/>
                                      <w:sz w:val="16"/>
                                      <w:szCs w:val="18"/>
                                      <w:highlight w:val="yellow"/>
                                    </w:rPr>
                                    <m:t>0</m:t>
                                  </m:r>
                                </m:e>
                                <m:e>
                                  <m:r>
                                    <w:rPr>
                                      <w:rFonts w:ascii="Cambria Math" w:hAnsi="Cambria Math" w:cs="Times"/>
                                      <w:sz w:val="16"/>
                                      <w:szCs w:val="18"/>
                                      <w:highlight w:val="yellow"/>
                                    </w:rPr>
                                    <m:t>0</m:t>
                                  </m:r>
                                </m:e>
                              </m:mr>
                            </m:m>
                          </m:e>
                          <m:e>
                            <m:m>
                              <m:mPr>
                                <m:mcs>
                                  <m:mc>
                                    <m:mcPr>
                                      <m:count m:val="3"/>
                                      <m:mcJc m:val="center"/>
                                    </m:mcPr>
                                  </m:mc>
                                </m:mcs>
                                <m:ctrlPr>
                                  <w:rPr>
                                    <w:rFonts w:ascii="Cambria Math" w:hAnsi="Cambria Math" w:cs="Times"/>
                                    <w:i/>
                                    <w:sz w:val="16"/>
                                    <w:szCs w:val="18"/>
                                    <w:highlight w:val="yellow"/>
                                  </w:rPr>
                                </m:ctrlPr>
                              </m:mPr>
                              <m:mr>
                                <m:e>
                                  <m:r>
                                    <w:rPr>
                                      <w:rFonts w:ascii="Cambria Math" w:hAnsi="Cambria Math" w:cs="Times"/>
                                      <w:sz w:val="16"/>
                                      <w:szCs w:val="18"/>
                                      <w:highlight w:val="yellow"/>
                                    </w:rPr>
                                    <m:t>0</m:t>
                                  </m:r>
                                </m:e>
                                <m:e>
                                  <m:r>
                                    <w:rPr>
                                      <w:rFonts w:ascii="Cambria Math" w:hAnsi="Cambria Math" w:cs="Times"/>
                                      <w:sz w:val="16"/>
                                      <w:szCs w:val="18"/>
                                      <w:highlight w:val="yellow"/>
                                    </w:rPr>
                                    <m:t>1</m:t>
                                  </m:r>
                                </m:e>
                                <m:e>
                                  <m:r>
                                    <w:rPr>
                                      <w:rFonts w:ascii="Cambria Math" w:hAnsi="Cambria Math" w:cs="Times"/>
                                      <w:sz w:val="16"/>
                                      <w:szCs w:val="18"/>
                                      <w:highlight w:val="yellow"/>
                                    </w:rPr>
                                    <m:t>0</m:t>
                                  </m:r>
                                </m:e>
                              </m:mr>
                            </m:m>
                            <m:ctrlPr>
                              <w:rPr>
                                <w:rFonts w:ascii="Cambria Math" w:eastAsia="Cambria Math" w:hAnsi="Cambria Math" w:cs="Cambria Math"/>
                                <w:i/>
                                <w:sz w:val="16"/>
                                <w:szCs w:val="18"/>
                                <w:highlight w:val="yellow"/>
                              </w:rPr>
                            </m:ctrlPr>
                          </m:e>
                          <m:e>
                            <m:m>
                              <m:mPr>
                                <m:mcs>
                                  <m:mc>
                                    <m:mcPr>
                                      <m:count m:val="3"/>
                                      <m:mcJc m:val="center"/>
                                    </m:mcPr>
                                  </m:mc>
                                </m:mcs>
                                <m:ctrlPr>
                                  <w:rPr>
                                    <w:rFonts w:ascii="Cambria Math" w:eastAsia="Cambria Math" w:hAnsi="Cambria Math" w:cs="Cambria Math"/>
                                    <w:i/>
                                    <w:sz w:val="16"/>
                                    <w:szCs w:val="18"/>
                                    <w:highlight w:val="yellow"/>
                                  </w:rPr>
                                </m:ctrlPr>
                              </m:mPr>
                              <m:mr>
                                <m:e>
                                  <m:r>
                                    <w:rPr>
                                      <w:rFonts w:ascii="Cambria Math" w:eastAsia="Cambria Math" w:hAnsi="Cambria Math" w:cs="Cambria Math"/>
                                      <w:sz w:val="16"/>
                                      <w:szCs w:val="18"/>
                                      <w:highlight w:val="yellow"/>
                                    </w:rPr>
                                    <m:t>0</m:t>
                                  </m:r>
                                </m:e>
                                <m:e>
                                  <m:r>
                                    <w:rPr>
                                      <w:rFonts w:ascii="Cambria Math" w:eastAsia="Cambria Math" w:hAnsi="Cambria Math" w:cs="Cambria Math"/>
                                      <w:sz w:val="16"/>
                                      <w:szCs w:val="18"/>
                                      <w:highlight w:val="yellow"/>
                                    </w:rPr>
                                    <m:t>0</m:t>
                                  </m:r>
                                </m:e>
                                <m:e>
                                  <m:r>
                                    <w:rPr>
                                      <w:rFonts w:ascii="Cambria Math" w:eastAsia="Cambria Math" w:hAnsi="Cambria Math" w:cs="Cambria Math"/>
                                      <w:sz w:val="16"/>
                                      <w:szCs w:val="18"/>
                                      <w:highlight w:val="yellow"/>
                                    </w:rPr>
                                    <m:t>1</m:t>
                                  </m:r>
                                </m:e>
                              </m:mr>
                            </m:m>
                            <m:ctrlPr>
                              <w:rPr>
                                <w:rFonts w:ascii="Cambria Math" w:eastAsia="Cambria Math" w:hAnsi="Cambria Math" w:cs="Cambria Math"/>
                                <w:i/>
                                <w:sz w:val="16"/>
                                <w:szCs w:val="18"/>
                                <w:highlight w:val="yellow"/>
                              </w:rPr>
                            </m:ctrlPr>
                          </m:e>
                          <m:e>
                            <m:m>
                              <m:mPr>
                                <m:mcs>
                                  <m:mc>
                                    <m:mcPr>
                                      <m:count m:val="3"/>
                                      <m:mcJc m:val="center"/>
                                    </m:mcPr>
                                  </m:mc>
                                </m:mcs>
                                <m:ctrlPr>
                                  <w:rPr>
                                    <w:rFonts w:ascii="Cambria Math" w:eastAsia="Cambria Math" w:hAnsi="Cambria Math" w:cs="Cambria Math"/>
                                    <w:i/>
                                    <w:sz w:val="16"/>
                                    <w:szCs w:val="18"/>
                                    <w:highlight w:val="yellow"/>
                                  </w:rPr>
                                </m:ctrlPr>
                              </m:mPr>
                              <m:mr>
                                <m:e>
                                  <m:r>
                                    <w:rPr>
                                      <w:rFonts w:ascii="Cambria Math" w:eastAsia="Cambria Math" w:hAnsi="Cambria Math" w:cs="Cambria Math"/>
                                      <w:sz w:val="16"/>
                                      <w:szCs w:val="18"/>
                                      <w:highlight w:val="yellow"/>
                                    </w:rPr>
                                    <m:t>0</m:t>
                                  </m:r>
                                </m:e>
                                <m:e>
                                  <m:r>
                                    <w:rPr>
                                      <w:rFonts w:ascii="Cambria Math" w:eastAsia="Cambria Math" w:hAnsi="Cambria Math" w:cs="Cambria Math"/>
                                      <w:sz w:val="16"/>
                                      <w:szCs w:val="18"/>
                                      <w:highlight w:val="yellow"/>
                                    </w:rPr>
                                    <m:t>0</m:t>
                                  </m:r>
                                </m:e>
                                <m:e>
                                  <m:r>
                                    <w:rPr>
                                      <w:rFonts w:ascii="Cambria Math" w:eastAsia="Cambria Math" w:hAnsi="Cambria Math" w:cs="Cambria Math"/>
                                      <w:sz w:val="16"/>
                                      <w:szCs w:val="18"/>
                                      <w:highlight w:val="yellow"/>
                                    </w:rPr>
                                    <m:t>0</m:t>
                                  </m:r>
                                </m:e>
                              </m:mr>
                            </m:m>
                          </m:e>
                        </m:eqArr>
                      </m:e>
                    </m:d>
                  </m:oMath>
                </w:p>
              </w:tc>
            </w:tr>
          </w:tbl>
          <w:p w14:paraId="18861FB4" w14:textId="77777777" w:rsidR="00B40A7B" w:rsidRPr="00B40A7B" w:rsidRDefault="00B40A7B" w:rsidP="00B40A7B">
            <w:pPr>
              <w:pStyle w:val="TAL"/>
              <w:rPr>
                <w:bCs/>
                <w:i/>
                <w:highlight w:val="yellow"/>
              </w:rPr>
            </w:pPr>
          </w:p>
          <w:p w14:paraId="6C7B0166" w14:textId="77777777" w:rsidR="00B40A7B" w:rsidRPr="00B40A7B" w:rsidRDefault="00B40A7B" w:rsidP="00B40A7B">
            <w:pPr>
              <w:pStyle w:val="TAN"/>
              <w:rPr>
                <w:highlight w:val="yellow"/>
              </w:rPr>
            </w:pPr>
            <w:r w:rsidRPr="00B40A7B">
              <w:rPr>
                <w:highlight w:val="yellow"/>
              </w:rPr>
              <w:t>NOTE 1:</w:t>
            </w:r>
            <w:r w:rsidRPr="00B40A7B">
              <w:rPr>
                <w:highlight w:val="yellow"/>
              </w:rPr>
              <w:tab/>
              <w:t>When a full coherent UE operates in mode 2, it reports TPMIs the same as a partial-coherent UE.</w:t>
            </w:r>
          </w:p>
          <w:p w14:paraId="45F18B0F" w14:textId="77777777" w:rsidR="00B40A7B" w:rsidRPr="00B40A7B" w:rsidRDefault="00B40A7B" w:rsidP="00B40A7B">
            <w:pPr>
              <w:pStyle w:val="TAN"/>
              <w:rPr>
                <w:highlight w:val="yellow"/>
              </w:rPr>
            </w:pPr>
            <w:r w:rsidRPr="00B40A7B">
              <w:rPr>
                <w:highlight w:val="yellow"/>
              </w:rPr>
              <w:t>NOTE 2:</w:t>
            </w:r>
            <w:r w:rsidRPr="00B40A7B">
              <w:rPr>
                <w:highlight w:val="yellow"/>
              </w:rPr>
              <w:tab/>
              <w:t>For 4 port partial-coherent or full-coherent UE, UE can report: 2-port {2-bit bitmap} and one of 4-port non-coherent {G0~G3} and one of 4-port partial-coherent {G0~G6}</w:t>
            </w:r>
          </w:p>
          <w:p w14:paraId="5E709298" w14:textId="77777777" w:rsidR="00B40A7B" w:rsidRPr="00B40A7B" w:rsidRDefault="00B40A7B" w:rsidP="00B40A7B">
            <w:pPr>
              <w:pStyle w:val="TAN"/>
              <w:ind w:left="885" w:firstLine="0"/>
              <w:rPr>
                <w:highlight w:val="yellow"/>
              </w:rPr>
            </w:pPr>
            <w:r w:rsidRPr="00B40A7B">
              <w:rPr>
                <w:highlight w:val="yellow"/>
              </w:rPr>
              <w:t>For 4 port non-coherent UE, UE can report: 2-port {2-bit bitmap} and one of 4-port non-coherent {G0~G3}</w:t>
            </w:r>
          </w:p>
          <w:p w14:paraId="1FB4AA63" w14:textId="77777777" w:rsidR="00B40A7B" w:rsidRPr="00B40A7B" w:rsidRDefault="00B40A7B" w:rsidP="00B40A7B">
            <w:pPr>
              <w:pStyle w:val="TAN"/>
              <w:ind w:left="885" w:firstLine="0"/>
              <w:rPr>
                <w:highlight w:val="yellow"/>
              </w:rPr>
            </w:pPr>
            <w:r w:rsidRPr="00B40A7B">
              <w:rPr>
                <w:highlight w:val="yellow"/>
              </w:rPr>
              <w:t>For 2 port UE, UE can report: 2-port {2-bit bitmap}</w:t>
            </w:r>
          </w:p>
          <w:p w14:paraId="70F95148" w14:textId="77777777" w:rsidR="00B40A7B" w:rsidRPr="00B40A7B" w:rsidRDefault="00B40A7B" w:rsidP="00B40A7B">
            <w:pPr>
              <w:pStyle w:val="TAN"/>
              <w:rPr>
                <w:b/>
                <w:i/>
                <w:highlight w:val="yellow"/>
              </w:rPr>
            </w:pPr>
            <w:r w:rsidRPr="00B40A7B">
              <w:rPr>
                <w:highlight w:val="yellow"/>
              </w:rPr>
              <w:t>NOTE 3:</w:t>
            </w:r>
            <w:r w:rsidRPr="00B40A7B">
              <w:rPr>
                <w:highlight w:val="yellow"/>
              </w:rPr>
              <w:tab/>
              <w:t>A UE that supports this feature must report at least one of the values.</w:t>
            </w:r>
          </w:p>
        </w:tc>
        <w:tc>
          <w:tcPr>
            <w:tcW w:w="709" w:type="dxa"/>
          </w:tcPr>
          <w:p w14:paraId="27B035A3" w14:textId="77777777" w:rsidR="00B40A7B" w:rsidRPr="001F4300" w:rsidRDefault="00B40A7B" w:rsidP="00B40A7B">
            <w:pPr>
              <w:pStyle w:val="TAL"/>
              <w:jc w:val="center"/>
            </w:pPr>
            <w:r w:rsidRPr="001F4300">
              <w:t>FS</w:t>
            </w:r>
          </w:p>
        </w:tc>
        <w:tc>
          <w:tcPr>
            <w:tcW w:w="567" w:type="dxa"/>
          </w:tcPr>
          <w:p w14:paraId="2E067912" w14:textId="77777777" w:rsidR="00B40A7B" w:rsidRPr="001F4300" w:rsidRDefault="00B40A7B" w:rsidP="00B40A7B">
            <w:pPr>
              <w:pStyle w:val="TAL"/>
              <w:jc w:val="center"/>
            </w:pPr>
            <w:r w:rsidRPr="001F4300">
              <w:t>No</w:t>
            </w:r>
          </w:p>
        </w:tc>
        <w:tc>
          <w:tcPr>
            <w:tcW w:w="709" w:type="dxa"/>
          </w:tcPr>
          <w:p w14:paraId="495F6C9F" w14:textId="77777777" w:rsidR="00B40A7B" w:rsidRPr="001F4300" w:rsidRDefault="00B40A7B" w:rsidP="00B40A7B">
            <w:pPr>
              <w:pStyle w:val="TAL"/>
              <w:jc w:val="center"/>
              <w:rPr>
                <w:bCs/>
                <w:iCs/>
              </w:rPr>
            </w:pPr>
            <w:r w:rsidRPr="001F4300">
              <w:rPr>
                <w:bCs/>
                <w:iCs/>
              </w:rPr>
              <w:t>N/A</w:t>
            </w:r>
          </w:p>
        </w:tc>
        <w:tc>
          <w:tcPr>
            <w:tcW w:w="728" w:type="dxa"/>
          </w:tcPr>
          <w:p w14:paraId="6CD6FBBB" w14:textId="77777777" w:rsidR="00B40A7B" w:rsidRPr="001F4300" w:rsidRDefault="00B40A7B" w:rsidP="00B40A7B">
            <w:pPr>
              <w:pStyle w:val="TAL"/>
              <w:jc w:val="center"/>
              <w:rPr>
                <w:bCs/>
                <w:iCs/>
              </w:rPr>
            </w:pPr>
            <w:r w:rsidRPr="001F4300">
              <w:rPr>
                <w:bCs/>
                <w:iCs/>
              </w:rPr>
              <w:t>N/A</w:t>
            </w:r>
          </w:p>
        </w:tc>
      </w:tr>
    </w:tbl>
    <w:p w14:paraId="70C19F45" w14:textId="77777777" w:rsidR="00B40A7B" w:rsidRDefault="00B40A7B" w:rsidP="00B7538C"/>
    <w:p w14:paraId="722FB1A2" w14:textId="0D5D64B3" w:rsidR="00B40A7B" w:rsidRDefault="004F378E" w:rsidP="00B7538C">
      <w:r>
        <w:t xml:space="preserve">Here we can see that UL full power </w:t>
      </w:r>
      <w:r>
        <w:rPr>
          <w:highlight w:val="green"/>
        </w:rPr>
        <w:t>m</w:t>
      </w:r>
      <w:r w:rsidR="001F17A6" w:rsidRPr="001F17A6">
        <w:rPr>
          <w:highlight w:val="green"/>
        </w:rPr>
        <w:t>ode0</w:t>
      </w:r>
      <w:r w:rsidR="001F17A6">
        <w:t xml:space="preserve"> and </w:t>
      </w:r>
      <w:r w:rsidR="001F17A6" w:rsidRPr="001F17A6">
        <w:rPr>
          <w:highlight w:val="cyan"/>
        </w:rPr>
        <w:t>mode1</w:t>
      </w:r>
      <w:r w:rsidR="001F17A6">
        <w:t xml:space="preserve"> are defined via single capabilities</w:t>
      </w:r>
      <w:r>
        <w:t xml:space="preserve"> (respectively)</w:t>
      </w:r>
      <w:r w:rsidR="001F17A6">
        <w:t xml:space="preserve">, </w:t>
      </w:r>
      <w:r w:rsidR="00B40A7B">
        <w:t>with both also requiring UE to support</w:t>
      </w:r>
      <w:r w:rsidR="00B40A7B" w:rsidRPr="00B40A7B">
        <w:rPr>
          <w:highlight w:val="magenta"/>
        </w:rPr>
        <w:t xml:space="preserve"> codebook based PUSCH MIMO transmission </w:t>
      </w:r>
      <w:r w:rsidR="0047155B">
        <w:rPr>
          <w:highlight w:val="magenta"/>
        </w:rPr>
        <w:t xml:space="preserve">and </w:t>
      </w:r>
      <w:r w:rsidR="00B40A7B" w:rsidRPr="00B40A7B">
        <w:rPr>
          <w:highlight w:val="magenta"/>
        </w:rPr>
        <w:t>PUSCH codebook coherency subset</w:t>
      </w:r>
      <w:r w:rsidR="00B40A7B" w:rsidRPr="00B40A7B">
        <w:rPr>
          <w:i/>
          <w:highlight w:val="magenta"/>
        </w:rPr>
        <w:t>.</w:t>
      </w:r>
    </w:p>
    <w:p w14:paraId="440C699F" w14:textId="7AD7C2CF" w:rsidR="001F17A6" w:rsidRDefault="0047155B" w:rsidP="00B7538C">
      <w:r>
        <w:t xml:space="preserve">In contrast, </w:t>
      </w:r>
      <w:r w:rsidR="004F378E">
        <w:t xml:space="preserve">the UL full power </w:t>
      </w:r>
      <w:r w:rsidR="001F17A6" w:rsidRPr="001F17A6">
        <w:rPr>
          <w:highlight w:val="yellow"/>
        </w:rPr>
        <w:t>mode2</w:t>
      </w:r>
      <w:r w:rsidR="001F17A6">
        <w:t xml:space="preserve"> has several </w:t>
      </w:r>
      <w:r>
        <w:t>sub-</w:t>
      </w:r>
      <w:r w:rsidR="004F378E">
        <w:t>capabilities</w:t>
      </w:r>
      <w:r>
        <w:t xml:space="preserve">, with the basic capability indicating that any </w:t>
      </w:r>
      <w:r w:rsidR="00B40A7B" w:rsidRPr="00B40A7B">
        <w:rPr>
          <w:highlight w:val="lightGray"/>
        </w:rPr>
        <w:t xml:space="preserve">UE supporting </w:t>
      </w:r>
      <w:r w:rsidR="00B40A7B" w:rsidRPr="00B40A7B">
        <w:rPr>
          <w:highlight w:val="yellow"/>
        </w:rPr>
        <w:t xml:space="preserve">mode2 </w:t>
      </w:r>
      <w:r w:rsidR="00B40A7B" w:rsidRPr="00B40A7B">
        <w:rPr>
          <w:highlight w:val="lightGray"/>
        </w:rPr>
        <w:t>shall at least support single SRS port transmission</w:t>
      </w:r>
      <w:r>
        <w:t xml:space="preserve"> for the UL full power case</w:t>
      </w:r>
      <w:r w:rsidR="001F17A6">
        <w:t xml:space="preserve">. </w:t>
      </w:r>
    </w:p>
    <w:p w14:paraId="28BCAF18" w14:textId="2D63D9E5" w:rsidR="001F17A6" w:rsidRDefault="001F17A6" w:rsidP="00B7538C">
      <w:r w:rsidRPr="001F17A6">
        <w:rPr>
          <w:b/>
          <w:bCs/>
        </w:rPr>
        <w:t>Observation 1:</w:t>
      </w:r>
      <w:r>
        <w:t xml:space="preserve"> Rel-16 specification defines three different "modes"</w:t>
      </w:r>
      <w:r w:rsidR="004A3CC5">
        <w:t xml:space="preserve"> (0, 1, 2) </w:t>
      </w:r>
      <w:r>
        <w:t xml:space="preserve"> for UL full power</w:t>
      </w:r>
      <w:r w:rsidR="004A3CC5">
        <w:t xml:space="preserve"> feature, and UE only uses one of the modes </w:t>
      </w:r>
      <w:r w:rsidR="00FB22AD">
        <w:t>according</w:t>
      </w:r>
      <w:r w:rsidR="004A3CC5">
        <w:t xml:space="preserve"> to RRC configuration (as</w:t>
      </w:r>
      <w:r>
        <w:t xml:space="preserve"> described in TS38.213</w:t>
      </w:r>
      <w:r w:rsidR="009B08D0">
        <w:t>, clause 7.1</w:t>
      </w:r>
      <w:r w:rsidR="004A3CC5">
        <w:t>)</w:t>
      </w:r>
      <w:r>
        <w:t>.</w:t>
      </w:r>
    </w:p>
    <w:p w14:paraId="7D2EEA09" w14:textId="125CA904" w:rsidR="0047155B" w:rsidRDefault="0047155B" w:rsidP="00B7538C">
      <w:r>
        <w:lastRenderedPageBreak/>
        <w:t xml:space="preserve">However, there are no clear linkages between the different modes, and as all are optional capabilities, UE can (in theory) indicate it support any combination of these. However, as the capabilities are defined within FeatureSet, it would appear these are somehow linked to the UE BB capabilities. But when one reads the capability descriptions, these are more or less RF capabilities, i.e. tied to the band combination where they are defined. </w:t>
      </w:r>
      <w:r w:rsidR="006678FC">
        <w:t xml:space="preserve">So it's not at all clear whether there would be any cases where UEs would (in reality) support different UL full power capabilities across different featureSets linked to the same band combination. </w:t>
      </w:r>
    </w:p>
    <w:p w14:paraId="5ACFD321" w14:textId="77777777" w:rsidR="00B56AC4" w:rsidRDefault="001F17A6" w:rsidP="00B7538C">
      <w:r w:rsidRPr="001F17A6">
        <w:rPr>
          <w:b/>
          <w:bCs/>
        </w:rPr>
        <w:t>Observation 2:</w:t>
      </w:r>
      <w:r>
        <w:t xml:space="preserve"> </w:t>
      </w:r>
      <w:r w:rsidR="00B56AC4">
        <w:t>It's not clear if any UE is capable of providing different UL full power mode capabilities for different featureSets of the same BC.</w:t>
      </w:r>
    </w:p>
    <w:p w14:paraId="0342F324" w14:textId="043C4F19" w:rsidR="00B56AC4" w:rsidRDefault="00B56AC4" w:rsidP="00B56AC4">
      <w:r w:rsidRPr="001F17A6">
        <w:rPr>
          <w:b/>
          <w:bCs/>
        </w:rPr>
        <w:t>Proposal 1:</w:t>
      </w:r>
      <w:r>
        <w:t xml:space="preserve"> RAN2 to clarify whether the UE should always indicate UL full power capabilities consistently across the </w:t>
      </w:r>
      <w:r w:rsidR="006678FC">
        <w:t xml:space="preserve">(UL) </w:t>
      </w:r>
      <w:r>
        <w:t>feature</w:t>
      </w:r>
      <w:r w:rsidR="006678FC">
        <w:t>S</w:t>
      </w:r>
      <w:r>
        <w:t xml:space="preserve">ets </w:t>
      </w:r>
      <w:r w:rsidR="006678FC">
        <w:t xml:space="preserve">linked to </w:t>
      </w:r>
      <w:r>
        <w:t>the same band combination entry.</w:t>
      </w:r>
    </w:p>
    <w:p w14:paraId="18B31287" w14:textId="68E9037B" w:rsidR="006678FC" w:rsidRDefault="006678FC" w:rsidP="00B56AC4">
      <w:r>
        <w:t xml:space="preserve">Second, it is not clear if a UE supporting certain UL full power mode would ever imply support for another UL full power mode. </w:t>
      </w:r>
      <w:r w:rsidR="00D87C34">
        <w:t xml:space="preserve">The mode2 capability does have a sentence that any </w:t>
      </w:r>
      <w:r w:rsidR="00D87C34" w:rsidRPr="00B40A7B">
        <w:rPr>
          <w:highlight w:val="lightGray"/>
        </w:rPr>
        <w:t xml:space="preserve">UE supporting </w:t>
      </w:r>
      <w:r w:rsidR="00D87C34" w:rsidRPr="00B40A7B">
        <w:rPr>
          <w:highlight w:val="yellow"/>
        </w:rPr>
        <w:t xml:space="preserve">mode2 </w:t>
      </w:r>
      <w:r w:rsidR="00D87C34" w:rsidRPr="00B40A7B">
        <w:rPr>
          <w:highlight w:val="lightGray"/>
        </w:rPr>
        <w:t>shall at least support single SRS port transmission</w:t>
      </w:r>
      <w:r w:rsidR="00D87C34">
        <w:t xml:space="preserve">, but it's not clear if this is in relation to the mode2 or whether it is intended to indicate that UE supporting mode2 shall also support mode0. Similarly, the modes 0 and 1 share the same prerequisites, but have otherwise no dependencies between the capabilities. So it is not clear if UE would ever support more than one UL full power mode for a BC or not: Would a UE indicating support for mode2 ever also indicate support for mode1 for the same BC? </w:t>
      </w:r>
    </w:p>
    <w:p w14:paraId="6AAF9716" w14:textId="4B205938" w:rsidR="00B56AC4" w:rsidRDefault="00B56AC4" w:rsidP="00B56AC4">
      <w:r w:rsidRPr="001F17A6">
        <w:rPr>
          <w:b/>
          <w:bCs/>
        </w:rPr>
        <w:t xml:space="preserve">Observation </w:t>
      </w:r>
      <w:r>
        <w:rPr>
          <w:b/>
          <w:bCs/>
        </w:rPr>
        <w:t>3</w:t>
      </w:r>
      <w:r w:rsidRPr="001F17A6">
        <w:rPr>
          <w:b/>
          <w:bCs/>
        </w:rPr>
        <w:t>:</w:t>
      </w:r>
      <w:r>
        <w:t xml:space="preserve"> </w:t>
      </w:r>
      <w:r w:rsidR="00D87C34">
        <w:t xml:space="preserve">The dependencies between </w:t>
      </w:r>
      <w:r>
        <w:t xml:space="preserve">UL full power capabilities </w:t>
      </w:r>
      <w:r w:rsidR="00D87C34">
        <w:t xml:space="preserve">may not be clear in TS38.306. </w:t>
      </w:r>
    </w:p>
    <w:p w14:paraId="440ABC22" w14:textId="7414C7A8" w:rsidR="00B56AC4" w:rsidRDefault="00B56AC4" w:rsidP="00B56AC4">
      <w:r w:rsidRPr="001F17A6">
        <w:rPr>
          <w:b/>
          <w:bCs/>
        </w:rPr>
        <w:t xml:space="preserve">Proposal </w:t>
      </w:r>
      <w:r>
        <w:rPr>
          <w:b/>
          <w:bCs/>
        </w:rPr>
        <w:t>2</w:t>
      </w:r>
      <w:r w:rsidRPr="001F17A6">
        <w:rPr>
          <w:b/>
          <w:bCs/>
        </w:rPr>
        <w:t>:</w:t>
      </w:r>
      <w:r>
        <w:t xml:space="preserve"> RAN2 to clarify whether UE is allowed to report multiple UL full power mode capabilities per BC.</w:t>
      </w:r>
    </w:p>
    <w:p w14:paraId="46D20CD4" w14:textId="3C836C35" w:rsidR="00B56AC4" w:rsidRDefault="00D87C34" w:rsidP="00B7538C">
      <w:r>
        <w:t xml:space="preserve">We think the reason behind these is that UE would normally only either support UL full power mode or not support it per BC, and even more likely the support would be per UE. We understand that it may be the case that UE operating without DC may support UL full power mode but would not support UL full power mode when configured with MR-DC. But even in that case, it seems likely that UE would always either </w:t>
      </w:r>
      <w:r w:rsidR="00FB22AD">
        <w:t>support</w:t>
      </w:r>
      <w:r>
        <w:t xml:space="preserve"> one UL full power mode (per BC or per UE), or not support it (for some featureSets). But as this is not made clear in the specification, it can be discussed if this is the correct assumption or not.</w:t>
      </w:r>
    </w:p>
    <w:p w14:paraId="22015973" w14:textId="175BE1DB" w:rsidR="001F17A6" w:rsidRDefault="001F17A6" w:rsidP="00B7538C">
      <w:r w:rsidRPr="001F17A6">
        <w:rPr>
          <w:b/>
          <w:bCs/>
        </w:rPr>
        <w:t xml:space="preserve">Observation </w:t>
      </w:r>
      <w:r w:rsidR="00B56AC4">
        <w:rPr>
          <w:b/>
          <w:bCs/>
        </w:rPr>
        <w:t>4</w:t>
      </w:r>
      <w:r w:rsidRPr="001F17A6">
        <w:rPr>
          <w:b/>
          <w:bCs/>
        </w:rPr>
        <w:t>:</w:t>
      </w:r>
      <w:r>
        <w:t xml:space="preserve"> UE indicating support for UL full power mode 0 would normally never indicate support for mode1 or mode2 for the same band combination.</w:t>
      </w:r>
    </w:p>
    <w:p w14:paraId="6508ED4B" w14:textId="4A22A796" w:rsidR="001F17A6" w:rsidRDefault="001F17A6" w:rsidP="001F17A6">
      <w:r w:rsidRPr="001F17A6">
        <w:rPr>
          <w:b/>
          <w:bCs/>
        </w:rPr>
        <w:t xml:space="preserve">Observation </w:t>
      </w:r>
      <w:r w:rsidR="00B56AC4">
        <w:rPr>
          <w:b/>
          <w:bCs/>
        </w:rPr>
        <w:t>5</w:t>
      </w:r>
      <w:r w:rsidRPr="001F17A6">
        <w:rPr>
          <w:b/>
          <w:bCs/>
        </w:rPr>
        <w:t>:</w:t>
      </w:r>
      <w:r>
        <w:t xml:space="preserve"> UE indicating support for UL full power mode 1 would normally never indicate support for mode0 or mode2 for the same band combination.</w:t>
      </w:r>
    </w:p>
    <w:p w14:paraId="22845507" w14:textId="169FABCF" w:rsidR="001F17A6" w:rsidRDefault="001F17A6" w:rsidP="001F17A6">
      <w:r w:rsidRPr="001F17A6">
        <w:rPr>
          <w:b/>
          <w:bCs/>
        </w:rPr>
        <w:t xml:space="preserve">Observation </w:t>
      </w:r>
      <w:r w:rsidR="00B56AC4">
        <w:rPr>
          <w:b/>
          <w:bCs/>
        </w:rPr>
        <w:t>6</w:t>
      </w:r>
      <w:r w:rsidRPr="001F17A6">
        <w:rPr>
          <w:b/>
          <w:bCs/>
        </w:rPr>
        <w:t>:</w:t>
      </w:r>
      <w:r>
        <w:t xml:space="preserve"> UE indicating support for UL full power mode 2 would normally never indicate support for mode0 or mode1 for the same band combination.</w:t>
      </w:r>
    </w:p>
    <w:p w14:paraId="177F4488" w14:textId="35DD13EA" w:rsidR="00D87C34" w:rsidRDefault="00D87C34" w:rsidP="00D87C34">
      <w:r w:rsidRPr="001F17A6">
        <w:rPr>
          <w:b/>
          <w:bCs/>
        </w:rPr>
        <w:t xml:space="preserve">Proposal </w:t>
      </w:r>
      <w:r>
        <w:rPr>
          <w:b/>
          <w:bCs/>
        </w:rPr>
        <w:t>3</w:t>
      </w:r>
      <w:r w:rsidRPr="001F17A6">
        <w:rPr>
          <w:b/>
          <w:bCs/>
        </w:rPr>
        <w:t>:</w:t>
      </w:r>
      <w:r>
        <w:t xml:space="preserve"> RAN2 to discuss what is the typical case where UE would support UL full power mode for a BC.</w:t>
      </w:r>
    </w:p>
    <w:p w14:paraId="6617BA0F" w14:textId="05B27C1A" w:rsidR="001F17A6" w:rsidRDefault="001F17A6" w:rsidP="00B7538C">
      <w:r w:rsidRPr="001F17A6">
        <w:rPr>
          <w:b/>
          <w:bCs/>
        </w:rPr>
        <w:t xml:space="preserve">Proposal </w:t>
      </w:r>
      <w:r w:rsidR="00D87C34">
        <w:rPr>
          <w:b/>
          <w:bCs/>
        </w:rPr>
        <w:t>4</w:t>
      </w:r>
      <w:r w:rsidRPr="001F17A6">
        <w:rPr>
          <w:b/>
          <w:bCs/>
        </w:rPr>
        <w:t>:</w:t>
      </w:r>
      <w:r>
        <w:t xml:space="preserve"> RAN2 to </w:t>
      </w:r>
      <w:r w:rsidR="00D87C34">
        <w:t xml:space="preserve">discuss </w:t>
      </w:r>
      <w:r>
        <w:t xml:space="preserve">whether the current description of </w:t>
      </w:r>
      <w:r w:rsidR="00D87C34">
        <w:t xml:space="preserve">dependencies between the </w:t>
      </w:r>
      <w:r>
        <w:t xml:space="preserve">UL full power mode capabilities </w:t>
      </w:r>
      <w:r w:rsidR="00D87C34">
        <w:t>should be clarified</w:t>
      </w:r>
      <w:r>
        <w:t>.</w:t>
      </w:r>
    </w:p>
    <w:p w14:paraId="5FF2457F" w14:textId="427EA7AA" w:rsidR="00A209D6" w:rsidRPr="006E13D1" w:rsidRDefault="00B56AC4" w:rsidP="00A209D6">
      <w:pPr>
        <w:pStyle w:val="Heading1"/>
      </w:pPr>
      <w:r>
        <w:t>3</w:t>
      </w:r>
      <w:r w:rsidR="00A209D6" w:rsidRPr="006E13D1">
        <w:tab/>
      </w:r>
      <w:r w:rsidR="008C3057">
        <w:t>Conclusion</w:t>
      </w:r>
    </w:p>
    <w:p w14:paraId="7B7240A4" w14:textId="1408F599" w:rsidR="004F73A7" w:rsidRPr="006E13D1" w:rsidRDefault="004F73A7" w:rsidP="00A209D6">
      <w:r>
        <w:t>This documents has made</w:t>
      </w:r>
      <w:r w:rsidR="004F4540">
        <w:t xml:space="preserve"> the following observations:</w:t>
      </w:r>
    </w:p>
    <w:p w14:paraId="716A09BE" w14:textId="40E0EA75" w:rsidR="009B08D0" w:rsidRDefault="009B08D0" w:rsidP="009B08D0">
      <w:r w:rsidRPr="001F17A6">
        <w:rPr>
          <w:b/>
          <w:bCs/>
        </w:rPr>
        <w:t>Observation 1:</w:t>
      </w:r>
      <w:r>
        <w:t xml:space="preserve"> Rel-16 specification defines three different "modes" (0, 1, 2)  for UL full power feature, and UE only uses one of the modes </w:t>
      </w:r>
      <w:r w:rsidR="00FB22AD">
        <w:t>according</w:t>
      </w:r>
      <w:r>
        <w:t xml:space="preserve"> to RRC configuration (as described in TS38.213, clause 7.1).</w:t>
      </w:r>
    </w:p>
    <w:p w14:paraId="139D9028" w14:textId="77777777" w:rsidR="00D87C34" w:rsidRDefault="00D87C34" w:rsidP="00D87C34">
      <w:r w:rsidRPr="001F17A6">
        <w:rPr>
          <w:b/>
          <w:bCs/>
        </w:rPr>
        <w:t>Observation 2:</w:t>
      </w:r>
      <w:r>
        <w:t xml:space="preserve"> It's not clear if any UE is capable of providing different UL full power mode capabilities for different featureSets of the same BC.</w:t>
      </w:r>
    </w:p>
    <w:p w14:paraId="1EB0078E" w14:textId="77777777" w:rsidR="00D87C34" w:rsidRDefault="00D87C34" w:rsidP="00D87C34">
      <w:r w:rsidRPr="001F17A6">
        <w:rPr>
          <w:b/>
          <w:bCs/>
        </w:rPr>
        <w:t xml:space="preserve">Observation </w:t>
      </w:r>
      <w:r>
        <w:rPr>
          <w:b/>
          <w:bCs/>
        </w:rPr>
        <w:t>3</w:t>
      </w:r>
      <w:r w:rsidRPr="001F17A6">
        <w:rPr>
          <w:b/>
          <w:bCs/>
        </w:rPr>
        <w:t>:</w:t>
      </w:r>
      <w:r>
        <w:t xml:space="preserve"> The dependencies between UL full power capabilities may not be clear in TS38.306. </w:t>
      </w:r>
    </w:p>
    <w:p w14:paraId="621E8ED4" w14:textId="77777777" w:rsidR="00D87C34" w:rsidRDefault="00D87C34" w:rsidP="00D87C34">
      <w:r w:rsidRPr="001F17A6">
        <w:rPr>
          <w:b/>
          <w:bCs/>
        </w:rPr>
        <w:t xml:space="preserve">Observation </w:t>
      </w:r>
      <w:r>
        <w:rPr>
          <w:b/>
          <w:bCs/>
        </w:rPr>
        <w:t>4</w:t>
      </w:r>
      <w:r w:rsidRPr="001F17A6">
        <w:rPr>
          <w:b/>
          <w:bCs/>
        </w:rPr>
        <w:t>:</w:t>
      </w:r>
      <w:r>
        <w:t xml:space="preserve"> UE indicating support for UL full power mode 0 would normally never indicate support for mode1 or mode2 for the same band combination.</w:t>
      </w:r>
    </w:p>
    <w:p w14:paraId="495A365A" w14:textId="77777777" w:rsidR="00D87C34" w:rsidRDefault="00D87C34" w:rsidP="00D87C34">
      <w:r w:rsidRPr="001F17A6">
        <w:rPr>
          <w:b/>
          <w:bCs/>
        </w:rPr>
        <w:t xml:space="preserve">Observation </w:t>
      </w:r>
      <w:r>
        <w:rPr>
          <w:b/>
          <w:bCs/>
        </w:rPr>
        <w:t>5</w:t>
      </w:r>
      <w:r w:rsidRPr="001F17A6">
        <w:rPr>
          <w:b/>
          <w:bCs/>
        </w:rPr>
        <w:t>:</w:t>
      </w:r>
      <w:r>
        <w:t xml:space="preserve"> UE indicating support for UL full power mode 1 would normally never indicate support for mode0 or mode2 for the same band combination.</w:t>
      </w:r>
    </w:p>
    <w:p w14:paraId="24E404A5" w14:textId="77777777" w:rsidR="00D87C34" w:rsidRDefault="00D87C34" w:rsidP="00D87C34">
      <w:r w:rsidRPr="001F17A6">
        <w:rPr>
          <w:b/>
          <w:bCs/>
        </w:rPr>
        <w:lastRenderedPageBreak/>
        <w:t xml:space="preserve">Observation </w:t>
      </w:r>
      <w:r>
        <w:rPr>
          <w:b/>
          <w:bCs/>
        </w:rPr>
        <w:t>6</w:t>
      </w:r>
      <w:r w:rsidRPr="001F17A6">
        <w:rPr>
          <w:b/>
          <w:bCs/>
        </w:rPr>
        <w:t>:</w:t>
      </w:r>
      <w:r>
        <w:t xml:space="preserve"> UE indicating support for UL full power mode 2 would normally never indicate support for mode0 or mode1 for the same band combination.</w:t>
      </w:r>
    </w:p>
    <w:p w14:paraId="455F9842" w14:textId="3BA2EC37" w:rsidR="004F4540" w:rsidRPr="004F4540" w:rsidRDefault="004F4540" w:rsidP="004F73A7">
      <w:pPr>
        <w:rPr>
          <w:bCs/>
        </w:rPr>
      </w:pPr>
      <w:r>
        <w:rPr>
          <w:bCs/>
        </w:rPr>
        <w:t>And proposed the following:</w:t>
      </w:r>
    </w:p>
    <w:p w14:paraId="11D9CDF0" w14:textId="77777777" w:rsidR="00D87C34" w:rsidRDefault="00D87C34" w:rsidP="00D87C34">
      <w:r w:rsidRPr="001F17A6">
        <w:rPr>
          <w:b/>
          <w:bCs/>
        </w:rPr>
        <w:t>Proposal 1:</w:t>
      </w:r>
      <w:r>
        <w:t xml:space="preserve"> RAN2 to clarify whether the UE should always indicate UL full power capabilities consistently across the (UL) featureSets linked to the same band combination entry.</w:t>
      </w:r>
    </w:p>
    <w:p w14:paraId="6BBE2216" w14:textId="77777777" w:rsidR="00D87C34" w:rsidRDefault="00D87C34" w:rsidP="00D87C34">
      <w:r w:rsidRPr="001F17A6">
        <w:rPr>
          <w:b/>
          <w:bCs/>
        </w:rPr>
        <w:t xml:space="preserve">Proposal </w:t>
      </w:r>
      <w:r>
        <w:rPr>
          <w:b/>
          <w:bCs/>
        </w:rPr>
        <w:t>2</w:t>
      </w:r>
      <w:r w:rsidRPr="001F17A6">
        <w:rPr>
          <w:b/>
          <w:bCs/>
        </w:rPr>
        <w:t>:</w:t>
      </w:r>
      <w:r>
        <w:t xml:space="preserve"> RAN2 to clarify whether UE is allowed to report multiple UL full power mode capabilities per BC.</w:t>
      </w:r>
    </w:p>
    <w:p w14:paraId="782EA524" w14:textId="77777777" w:rsidR="00D87C34" w:rsidRDefault="00D87C34" w:rsidP="00D87C34">
      <w:r w:rsidRPr="001F17A6">
        <w:rPr>
          <w:b/>
          <w:bCs/>
        </w:rPr>
        <w:t xml:space="preserve">Proposal </w:t>
      </w:r>
      <w:r>
        <w:rPr>
          <w:b/>
          <w:bCs/>
        </w:rPr>
        <w:t>3</w:t>
      </w:r>
      <w:r w:rsidRPr="001F17A6">
        <w:rPr>
          <w:b/>
          <w:bCs/>
        </w:rPr>
        <w:t>:</w:t>
      </w:r>
      <w:r>
        <w:t xml:space="preserve"> RAN2 to discuss what is the typical case where UE would support UL full power mode for a BC.</w:t>
      </w:r>
    </w:p>
    <w:p w14:paraId="30825FB9" w14:textId="77777777" w:rsidR="00D87C34" w:rsidRDefault="00D87C34" w:rsidP="00D87C34">
      <w:r w:rsidRPr="001F17A6">
        <w:rPr>
          <w:b/>
          <w:bCs/>
        </w:rPr>
        <w:t xml:space="preserve">Proposal </w:t>
      </w:r>
      <w:r>
        <w:rPr>
          <w:b/>
          <w:bCs/>
        </w:rPr>
        <w:t>4</w:t>
      </w:r>
      <w:r w:rsidRPr="001F17A6">
        <w:rPr>
          <w:b/>
          <w:bCs/>
        </w:rPr>
        <w:t>:</w:t>
      </w:r>
      <w:r>
        <w:t xml:space="preserve"> RAN2 to discuss whether the current description of dependencies between the UL full power mode capabilities should be clarified.</w:t>
      </w:r>
    </w:p>
    <w:p w14:paraId="653EED19" w14:textId="77777777" w:rsidR="00A209D6" w:rsidRPr="00CD4C7B" w:rsidRDefault="00A209D6" w:rsidP="00A209D6"/>
    <w:p w14:paraId="35F222F4" w14:textId="7E91EE38" w:rsidR="00080512" w:rsidRDefault="00D87C34" w:rsidP="00D87C34">
      <w:pPr>
        <w:pStyle w:val="Heading1"/>
      </w:pPr>
      <w:r>
        <w:t>Annex A: UL Full power mode</w:t>
      </w:r>
      <w:r w:rsidR="00253867">
        <w:t xml:space="preserve"> usage</w:t>
      </w:r>
      <w:r>
        <w:t xml:space="preserve"> in TS38.213</w:t>
      </w:r>
    </w:p>
    <w:p w14:paraId="25DBE18B" w14:textId="77777777" w:rsidR="00D87C34" w:rsidRPr="00B916EC" w:rsidRDefault="00D87C34" w:rsidP="00D87C34">
      <w:pPr>
        <w:pStyle w:val="Heading2"/>
      </w:pPr>
      <w:bookmarkStart w:id="0" w:name="_Toc12021445"/>
      <w:bookmarkStart w:id="1" w:name="_Toc20311557"/>
      <w:bookmarkStart w:id="2" w:name="_Toc26719382"/>
      <w:bookmarkStart w:id="3" w:name="_Toc29894813"/>
      <w:bookmarkStart w:id="4" w:name="_Toc29899112"/>
      <w:bookmarkStart w:id="5" w:name="_Toc29899530"/>
      <w:bookmarkStart w:id="6" w:name="_Toc29917267"/>
      <w:bookmarkStart w:id="7" w:name="_Toc36498141"/>
      <w:bookmarkStart w:id="8" w:name="_Toc45699167"/>
      <w:bookmarkStart w:id="9" w:name="_Toc90376654"/>
      <w:r w:rsidRPr="00B916EC">
        <w:t>7.1</w:t>
      </w:r>
      <w:r w:rsidRPr="00B916EC">
        <w:tab/>
        <w:t>Physical uplink shared channel</w:t>
      </w:r>
      <w:bookmarkEnd w:id="0"/>
      <w:bookmarkEnd w:id="1"/>
      <w:bookmarkEnd w:id="2"/>
      <w:bookmarkEnd w:id="3"/>
      <w:bookmarkEnd w:id="4"/>
      <w:bookmarkEnd w:id="5"/>
      <w:bookmarkEnd w:id="6"/>
      <w:bookmarkEnd w:id="7"/>
      <w:bookmarkEnd w:id="8"/>
      <w:bookmarkEnd w:id="9"/>
    </w:p>
    <w:p w14:paraId="7F6858F9" w14:textId="77777777" w:rsidR="00D87C34" w:rsidRPr="0047180A" w:rsidRDefault="00D87C34" w:rsidP="00D87C34">
      <w:pPr>
        <w:rPr>
          <w:lang w:val="en-AU" w:eastAsia="zh-CN"/>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BWP </w:t>
      </w:r>
      <m:oMath>
        <m:r>
          <w:rPr>
            <w:rFonts w:ascii="Cambria Math" w:hAnsi="Cambria Math"/>
          </w:rPr>
          <m:t xml:space="preserve"> b</m:t>
        </m:r>
      </m:oMath>
      <w:r>
        <w:rPr>
          <w:iCs/>
        </w:rPr>
        <w:t xml:space="preserve">, as described in clause 12,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w:t>
      </w:r>
      <w:r w:rsidRPr="00B916EC">
        <w:rPr>
          <w:lang w:eastAsia="zh-CN"/>
        </w:rPr>
        <w:t xml:space="preserve">a UE first </w:t>
      </w:r>
      <w:r w:rsidRPr="00C6383D">
        <w:t>calculates</w:t>
      </w:r>
      <w:r w:rsidRPr="00B916EC">
        <w:rPr>
          <w:lang w:eastAsia="zh-CN"/>
        </w:rPr>
        <w:t xml:space="preserve"> a linear value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916EC">
        <w:rPr>
          <w:iCs/>
        </w:rPr>
        <w:t xml:space="preserve"> of the </w:t>
      </w:r>
      <w:r w:rsidRPr="00B916EC">
        <w:rPr>
          <w:lang w:eastAsia="zh-CN"/>
        </w:rPr>
        <w:t xml:space="preserve">transmit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Pr>
          <w:iCs/>
        </w:rPr>
        <w:t xml:space="preserve">, </w:t>
      </w:r>
      <w:r w:rsidRPr="00B916EC">
        <w:rPr>
          <w:iCs/>
        </w:rPr>
        <w:t xml:space="preserve">with parameters as defined </w:t>
      </w:r>
      <w:r>
        <w:rPr>
          <w:iCs/>
        </w:rPr>
        <w:t>in clause 7.1.1</w:t>
      </w:r>
      <w:r w:rsidRPr="00C6383D">
        <w:rPr>
          <w:iCs/>
        </w:rPr>
        <w:t xml:space="preserve">. </w:t>
      </w:r>
      <w:r>
        <w:rPr>
          <w:iCs/>
        </w:rPr>
        <w:t>For a</w:t>
      </w:r>
      <w:r w:rsidRPr="00C6383D">
        <w:rPr>
          <w:lang w:val="en-AU"/>
        </w:rPr>
        <w:t xml:space="preserve"> PUSCH transmission scheduled by </w:t>
      </w:r>
      <w:r>
        <w:rPr>
          <w:lang w:val="en-AU"/>
        </w:rPr>
        <w:t xml:space="preserve">a </w:t>
      </w:r>
      <w:r w:rsidRPr="00C6383D">
        <w:rPr>
          <w:lang w:val="en-AU"/>
        </w:rPr>
        <w:t xml:space="preserve">DCI format </w:t>
      </w:r>
      <w:r>
        <w:rPr>
          <w:lang w:val="en-AU"/>
        </w:rPr>
        <w:t xml:space="preserve">other than DCI format 0_0, </w:t>
      </w:r>
      <w:r w:rsidRPr="002A3D62">
        <w:rPr>
          <w:rFonts w:hint="eastAsia"/>
          <w:lang w:val="en-AU" w:eastAsia="zh-CN"/>
        </w:rPr>
        <w:t xml:space="preserve">or </w:t>
      </w:r>
      <w:r w:rsidRPr="002A3D62">
        <w:t xml:space="preserve">configured by </w:t>
      </w:r>
      <w:r w:rsidRPr="002A3D62">
        <w:rPr>
          <w:i/>
          <w:iCs/>
        </w:rPr>
        <w:t>ConfiguredGrantConfig</w:t>
      </w:r>
      <w:r w:rsidRPr="002A3D62">
        <w:t xml:space="preserve"> or</w:t>
      </w:r>
      <w:r w:rsidRPr="002A3D62">
        <w:rPr>
          <w:i/>
          <w:iCs/>
        </w:rPr>
        <w:t xml:space="preserve"> semiPersistentOnPUSCH</w:t>
      </w:r>
      <w:r>
        <w:t>, if</w:t>
      </w:r>
      <w:r w:rsidRPr="00C6383D">
        <w:rPr>
          <w:lang w:val="en-AU"/>
        </w:rPr>
        <w:t xml:space="preserve"> </w:t>
      </w:r>
      <w:r w:rsidRPr="00C6383D">
        <w:rPr>
          <w:i/>
          <w:lang w:val="en-AU"/>
        </w:rPr>
        <w:t>txConfig</w:t>
      </w:r>
      <w:r w:rsidRPr="00C6383D">
        <w:rPr>
          <w:lang w:val="en-AU"/>
        </w:rPr>
        <w:t xml:space="preserve"> in </w:t>
      </w:r>
      <w:r w:rsidRPr="00C6383D">
        <w:rPr>
          <w:i/>
          <w:lang w:val="en-AU"/>
        </w:rPr>
        <w:t>PUSCH-Config</w:t>
      </w:r>
      <w:r w:rsidRPr="00C6383D">
        <w:rPr>
          <w:lang w:val="en-AU"/>
        </w:rPr>
        <w:t xml:space="preserve"> is set to 'codebook'</w:t>
      </w:r>
      <w:r w:rsidRPr="0047180A">
        <w:rPr>
          <w:lang w:val="en-AU"/>
        </w:rPr>
        <w:t xml:space="preserve">, </w:t>
      </w:r>
    </w:p>
    <w:p w14:paraId="612A5399" w14:textId="77777777" w:rsidR="00D87C34" w:rsidRPr="006438F3" w:rsidRDefault="00D87C34" w:rsidP="00D87C34">
      <w:pPr>
        <w:pStyle w:val="B1"/>
      </w:pPr>
      <w:r w:rsidRPr="00D87C34">
        <w:rPr>
          <w:highlight w:val="lightGray"/>
          <w:lang w:eastAsia="zh-CN"/>
        </w:rPr>
        <w:t>-</w:t>
      </w:r>
      <w:r w:rsidRPr="00D87C34">
        <w:rPr>
          <w:highlight w:val="lightGray"/>
          <w:lang w:eastAsia="zh-CN"/>
        </w:rPr>
        <w:tab/>
        <w:t xml:space="preserve">if </w:t>
      </w:r>
      <w:r w:rsidRPr="00D87C34">
        <w:rPr>
          <w:i/>
          <w:iCs/>
          <w:highlight w:val="lightGray"/>
        </w:rPr>
        <w:t>ul-FullPowerTransmission</w:t>
      </w:r>
      <w:r w:rsidRPr="00D87C34">
        <w:rPr>
          <w:highlight w:val="lightGray"/>
        </w:rPr>
        <w:t xml:space="preserve"> </w:t>
      </w:r>
      <w:r w:rsidRPr="00D87C34">
        <w:rPr>
          <w:highlight w:val="lightGray"/>
          <w:lang w:val="en-AU"/>
        </w:rPr>
        <w:t xml:space="preserve">in </w:t>
      </w:r>
      <w:r w:rsidRPr="00D87C34">
        <w:rPr>
          <w:i/>
          <w:iCs/>
          <w:highlight w:val="lightGray"/>
          <w:lang w:val="en-AU"/>
        </w:rPr>
        <w:t>PUSCH-Config</w:t>
      </w:r>
      <w:r w:rsidRPr="00D87C34">
        <w:rPr>
          <w:highlight w:val="lightGray"/>
          <w:lang w:val="en-AU"/>
        </w:rPr>
        <w:t xml:space="preserve"> </w:t>
      </w:r>
      <w:r w:rsidRPr="00D87C34">
        <w:rPr>
          <w:highlight w:val="lightGray"/>
        </w:rPr>
        <w:t xml:space="preserve">is provided, </w:t>
      </w:r>
      <w:r w:rsidRPr="00D87C34">
        <w:rPr>
          <w:iCs/>
          <w:highlight w:val="lightGray"/>
        </w:rPr>
        <w:t xml:space="preserve">the UE scales </w:t>
      </w:r>
      <m:oMath>
        <m:sSub>
          <m:sSubPr>
            <m:ctrlPr>
              <w:rPr>
                <w:rFonts w:ascii="Cambria Math" w:hAnsi="Cambria Math"/>
                <w:iCs/>
                <w:highlight w:val="lightGray"/>
              </w:rPr>
            </m:ctrlPr>
          </m:sSubPr>
          <m:e>
            <m:acc>
              <m:accPr>
                <m:ctrlPr>
                  <w:rPr>
                    <w:rFonts w:ascii="Cambria Math" w:hAnsi="Cambria Math"/>
                    <w:iCs/>
                    <w:highlight w:val="lightGray"/>
                  </w:rPr>
                </m:ctrlPr>
              </m:accPr>
              <m:e>
                <m:r>
                  <w:rPr>
                    <w:rFonts w:ascii="Cambria Math" w:hAnsi="Cambria Math"/>
                    <w:highlight w:val="lightGray"/>
                  </w:rPr>
                  <m:t>P</m:t>
                </m:r>
              </m:e>
            </m:acc>
          </m:e>
          <m:sub>
            <m:r>
              <m:rPr>
                <m:nor/>
              </m:rPr>
              <w:rPr>
                <w:iCs/>
                <w:highlight w:val="lightGray"/>
              </w:rPr>
              <m:t>PUSCH</m:t>
            </m:r>
            <m:r>
              <m:rPr>
                <m:sty m:val="p"/>
              </m:rPr>
              <w:rPr>
                <w:rFonts w:ascii="Cambria Math" w:hAnsi="Cambria Math"/>
                <w:highlight w:val="lightGray"/>
              </w:rPr>
              <m:t>,</m:t>
            </m:r>
            <m:r>
              <w:rPr>
                <w:rFonts w:ascii="Cambria Math" w:hAnsi="Cambria Math"/>
                <w:highlight w:val="lightGray"/>
              </w:rPr>
              <m:t>b</m:t>
            </m:r>
            <m:r>
              <m:rPr>
                <m:sty m:val="p"/>
              </m:rPr>
              <w:rPr>
                <w:rFonts w:ascii="Cambria Math" w:hAnsi="Cambria Math"/>
                <w:highlight w:val="lightGray"/>
              </w:rPr>
              <m:t>,</m:t>
            </m:r>
            <m:r>
              <w:rPr>
                <w:rFonts w:ascii="Cambria Math" w:hAnsi="Cambria Math"/>
                <w:highlight w:val="lightGray"/>
              </w:rPr>
              <m:t>f</m:t>
            </m:r>
            <m:r>
              <m:rPr>
                <m:sty m:val="p"/>
              </m:rPr>
              <w:rPr>
                <w:rFonts w:ascii="Cambria Math" w:hAnsi="Cambria Math"/>
                <w:highlight w:val="lightGray"/>
              </w:rPr>
              <m:t>,</m:t>
            </m:r>
            <m:r>
              <w:rPr>
                <w:rFonts w:ascii="Cambria Math" w:hAnsi="Cambria Math"/>
                <w:highlight w:val="lightGray"/>
              </w:rPr>
              <m:t>c</m:t>
            </m:r>
          </m:sub>
        </m:sSub>
        <m:r>
          <m:rPr>
            <m:sty m:val="p"/>
          </m:rPr>
          <w:rPr>
            <w:rFonts w:ascii="Cambria Math" w:hAnsi="Cambria Math"/>
            <w:highlight w:val="lightGray"/>
          </w:rPr>
          <m:t>(</m:t>
        </m:r>
        <m:r>
          <w:rPr>
            <w:rFonts w:ascii="Cambria Math" w:hAnsi="Cambria Math"/>
            <w:highlight w:val="lightGray"/>
          </w:rPr>
          <m:t>i</m:t>
        </m:r>
        <m:r>
          <m:rPr>
            <m:sty m:val="p"/>
          </m:rPr>
          <w:rPr>
            <w:rFonts w:ascii="Cambria Math" w:hAnsi="Cambria Math"/>
            <w:highlight w:val="lightGray"/>
          </w:rPr>
          <m:t>,</m:t>
        </m:r>
        <m:r>
          <w:rPr>
            <w:rFonts w:ascii="Cambria Math" w:hAnsi="Cambria Math"/>
            <w:highlight w:val="lightGray"/>
          </w:rPr>
          <m:t>j</m:t>
        </m:r>
        <m:r>
          <m:rPr>
            <m:sty m:val="p"/>
          </m:rPr>
          <w:rPr>
            <w:rFonts w:ascii="Cambria Math" w:hAnsi="Cambria Math"/>
            <w:highlight w:val="lightGray"/>
          </w:rPr>
          <m:t>,</m:t>
        </m:r>
        <m:sSub>
          <m:sSubPr>
            <m:ctrlPr>
              <w:rPr>
                <w:rFonts w:ascii="Cambria Math" w:hAnsi="Cambria Math"/>
                <w:iCs/>
                <w:highlight w:val="lightGray"/>
              </w:rPr>
            </m:ctrlPr>
          </m:sSubPr>
          <m:e>
            <m:r>
              <w:rPr>
                <w:rFonts w:ascii="Cambria Math" w:hAnsi="Cambria Math"/>
                <w:highlight w:val="lightGray"/>
              </w:rPr>
              <m:t>q</m:t>
            </m:r>
          </m:e>
          <m:sub>
            <m:r>
              <w:rPr>
                <w:rFonts w:ascii="Cambria Math" w:hAnsi="Cambria Math"/>
                <w:highlight w:val="lightGray"/>
              </w:rPr>
              <m:t>d</m:t>
            </m:r>
          </m:sub>
        </m:sSub>
        <m:r>
          <m:rPr>
            <m:sty m:val="p"/>
          </m:rPr>
          <w:rPr>
            <w:rFonts w:ascii="Cambria Math" w:hAnsi="Cambria Math"/>
            <w:highlight w:val="lightGray"/>
          </w:rPr>
          <m:t>,</m:t>
        </m:r>
        <m:r>
          <w:rPr>
            <w:rFonts w:ascii="Cambria Math" w:hAnsi="Cambria Math"/>
            <w:highlight w:val="lightGray"/>
          </w:rPr>
          <m:t>l</m:t>
        </m:r>
        <m:r>
          <m:rPr>
            <m:sty m:val="p"/>
          </m:rPr>
          <w:rPr>
            <w:rFonts w:ascii="Cambria Math" w:hAnsi="Cambria Math"/>
            <w:highlight w:val="lightGray"/>
          </w:rPr>
          <m:t>)</m:t>
        </m:r>
      </m:oMath>
      <w:r w:rsidRPr="00D87C34">
        <w:rPr>
          <w:highlight w:val="lightGray"/>
          <w:lang w:eastAsia="zh-CN"/>
        </w:rPr>
        <w:t xml:space="preserve"> by </w:t>
      </w:r>
      <m:oMath>
        <m:r>
          <w:rPr>
            <w:rFonts w:ascii="Cambria Math" w:hAnsi="Cambria Math"/>
            <w:highlight w:val="lightGray"/>
          </w:rPr>
          <m:t>s</m:t>
        </m:r>
      </m:oMath>
      <w:r w:rsidRPr="00D87C34">
        <w:rPr>
          <w:iCs/>
          <w:highlight w:val="lightGray"/>
        </w:rPr>
        <w:t xml:space="preserve"> where:</w:t>
      </w:r>
    </w:p>
    <w:p w14:paraId="2FD5FA43" w14:textId="77777777" w:rsidR="00D87C34" w:rsidRPr="006438F3" w:rsidRDefault="00D87C34" w:rsidP="00D87C34">
      <w:pPr>
        <w:pStyle w:val="B2"/>
      </w:pPr>
      <w:r w:rsidRPr="00D87C34">
        <w:rPr>
          <w:highlight w:val="cyan"/>
        </w:rPr>
        <w:t>-</w:t>
      </w:r>
      <w:r w:rsidRPr="00D87C34">
        <w:rPr>
          <w:highlight w:val="cyan"/>
        </w:rPr>
        <w:tab/>
        <w:t xml:space="preserve">if </w:t>
      </w:r>
      <w:r w:rsidRPr="00D87C34">
        <w:rPr>
          <w:i/>
          <w:iCs/>
          <w:highlight w:val="cyan"/>
        </w:rPr>
        <w:t>ul-FullPowerTransmission</w:t>
      </w:r>
      <w:r w:rsidRPr="00D87C34">
        <w:rPr>
          <w:highlight w:val="cyan"/>
        </w:rPr>
        <w:t xml:space="preserve"> in </w:t>
      </w:r>
      <w:r w:rsidRPr="00D87C34">
        <w:rPr>
          <w:i/>
          <w:iCs/>
          <w:highlight w:val="cyan"/>
        </w:rPr>
        <w:t>PUSCH-Config</w:t>
      </w:r>
      <w:r w:rsidRPr="00D87C34">
        <w:rPr>
          <w:highlight w:val="cyan"/>
        </w:rPr>
        <w:t xml:space="preserve"> is set to </w:t>
      </w:r>
      <w:r w:rsidRPr="00D87C34">
        <w:rPr>
          <w:i/>
          <w:iCs/>
          <w:highlight w:val="cyan"/>
        </w:rPr>
        <w:t>fullpowerMode1</w:t>
      </w:r>
      <w:r w:rsidRPr="00D87C34">
        <w:rPr>
          <w:highlight w:val="cyan"/>
        </w:rPr>
        <w:t xml:space="preserve">, and each SRS resource in the </w:t>
      </w:r>
      <w:r w:rsidRPr="00D87C34">
        <w:rPr>
          <w:i/>
          <w:iCs/>
          <w:highlight w:val="cyan"/>
        </w:rPr>
        <w:t>SRS-ResourceSet</w:t>
      </w:r>
      <w:r w:rsidRPr="00D87C34">
        <w:rPr>
          <w:highlight w:val="cyan"/>
        </w:rPr>
        <w:t xml:space="preserve"> with </w:t>
      </w:r>
      <w:r w:rsidRPr="00D87C34">
        <w:rPr>
          <w:i/>
          <w:iCs/>
          <w:highlight w:val="cyan"/>
        </w:rPr>
        <w:t>usage</w:t>
      </w:r>
      <w:r w:rsidRPr="00D87C34">
        <w:rPr>
          <w:highlight w:val="cyan"/>
        </w:rPr>
        <w:t xml:space="preserve"> set to 'codebook' has more than one SRS port, </w:t>
      </w:r>
      <m:oMath>
        <m:r>
          <w:rPr>
            <w:rFonts w:ascii="Cambria Math"/>
            <w:highlight w:val="cyan"/>
          </w:rPr>
          <m:t>s</m:t>
        </m:r>
      </m:oMath>
      <w:r w:rsidRPr="00D87C34">
        <w:rPr>
          <w:iCs/>
          <w:highlight w:val="cyan"/>
        </w:rPr>
        <w:t xml:space="preserve"> is</w:t>
      </w:r>
      <w:r w:rsidRPr="00D87C34">
        <w:rPr>
          <w:highlight w:val="cyan"/>
          <w:lang w:eastAsia="zh-CN"/>
        </w:rPr>
        <w:t xml:space="preserve"> the ratio of a number of antenna ports with non-zero PUSCH transmission power over the maximum number of </w:t>
      </w:r>
      <w:r w:rsidRPr="00D87C34">
        <w:rPr>
          <w:highlight w:val="cyan"/>
        </w:rPr>
        <w:t>SRS ports supported by the UE in one SRS resource</w:t>
      </w:r>
    </w:p>
    <w:p w14:paraId="3EEEA279" w14:textId="77777777" w:rsidR="00D87C34" w:rsidRPr="00D87C34" w:rsidRDefault="00D87C34" w:rsidP="00D87C34">
      <w:pPr>
        <w:pStyle w:val="B2"/>
        <w:rPr>
          <w:highlight w:val="yellow"/>
        </w:rPr>
      </w:pPr>
      <w:r w:rsidRPr="00D87C34">
        <w:rPr>
          <w:highlight w:val="yellow"/>
        </w:rPr>
        <w:t>-</w:t>
      </w:r>
      <w:r w:rsidRPr="00D87C34">
        <w:rPr>
          <w:highlight w:val="yellow"/>
        </w:rPr>
        <w:tab/>
        <w:t xml:space="preserve">if </w:t>
      </w:r>
      <w:r w:rsidRPr="00D87C34">
        <w:rPr>
          <w:i/>
          <w:iCs/>
          <w:highlight w:val="yellow"/>
        </w:rPr>
        <w:t>ul-FullPowerTransmission</w:t>
      </w:r>
      <w:r w:rsidRPr="00D87C34">
        <w:rPr>
          <w:highlight w:val="yellow"/>
        </w:rPr>
        <w:t xml:space="preserve"> in </w:t>
      </w:r>
      <w:r w:rsidRPr="00D87C34">
        <w:rPr>
          <w:i/>
          <w:iCs/>
          <w:highlight w:val="yellow"/>
        </w:rPr>
        <w:t>PUSCH-Config</w:t>
      </w:r>
      <w:r w:rsidRPr="00D87C34">
        <w:rPr>
          <w:highlight w:val="yellow"/>
        </w:rPr>
        <w:t xml:space="preserve"> is set to </w:t>
      </w:r>
      <w:r w:rsidRPr="00D87C34">
        <w:rPr>
          <w:i/>
          <w:iCs/>
          <w:highlight w:val="yellow"/>
        </w:rPr>
        <w:t>fullpowerMode</w:t>
      </w:r>
      <w:r w:rsidRPr="00D87C34">
        <w:rPr>
          <w:i/>
          <w:iCs/>
          <w:highlight w:val="yellow"/>
          <w:lang w:val="en-US"/>
        </w:rPr>
        <w:t>2</w:t>
      </w:r>
      <w:r w:rsidRPr="00D87C34">
        <w:rPr>
          <w:highlight w:val="yellow"/>
        </w:rPr>
        <w:t xml:space="preserve">, </w:t>
      </w:r>
    </w:p>
    <w:p w14:paraId="63DBD665" w14:textId="77777777" w:rsidR="00D87C34" w:rsidRPr="00D87C34" w:rsidRDefault="00D87C34" w:rsidP="00D87C34">
      <w:pPr>
        <w:pStyle w:val="B2"/>
        <w:ind w:left="1136" w:hanging="285"/>
        <w:rPr>
          <w:highlight w:val="yellow"/>
        </w:rPr>
      </w:pPr>
      <w:r w:rsidRPr="00D87C34">
        <w:rPr>
          <w:highlight w:val="yellow"/>
          <w:lang w:val="en-US"/>
        </w:rPr>
        <w:t>-</w:t>
      </w:r>
      <w:r w:rsidRPr="00D87C34">
        <w:rPr>
          <w:highlight w:val="yellow"/>
          <w:lang w:val="en-US"/>
        </w:rPr>
        <w:tab/>
      </w:r>
      <m:oMath>
        <m:r>
          <w:rPr>
            <w:rFonts w:ascii="Cambria Math"/>
            <w:highlight w:val="yellow"/>
          </w:rPr>
          <m:t>s</m:t>
        </m:r>
        <m:r>
          <m:rPr>
            <m:sty m:val="p"/>
          </m:rPr>
          <w:rPr>
            <w:rFonts w:ascii="Cambria Math"/>
            <w:highlight w:val="yellow"/>
          </w:rPr>
          <m:t>=1</m:t>
        </m:r>
      </m:oMath>
      <w:r w:rsidRPr="00D87C34">
        <w:rPr>
          <w:highlight w:val="yellow"/>
        </w:rPr>
        <w:t xml:space="preserve"> for full power TPMIs</w:t>
      </w:r>
      <w:r w:rsidRPr="00D87C34">
        <w:rPr>
          <w:iCs/>
          <w:highlight w:val="yellow"/>
        </w:rPr>
        <w:t xml:space="preserve"> </w:t>
      </w:r>
      <w:r w:rsidRPr="00D87C34">
        <w:rPr>
          <w:rFonts w:eastAsia="DengXian" w:hint="eastAsia"/>
          <w:iCs/>
          <w:highlight w:val="yellow"/>
          <w:lang w:eastAsia="zh-CN"/>
        </w:rPr>
        <w:t xml:space="preserve">reported by the UE </w:t>
      </w:r>
      <w:r w:rsidRPr="00D87C34">
        <w:rPr>
          <w:rFonts w:eastAsia="DengXian"/>
          <w:iCs/>
          <w:highlight w:val="yellow"/>
          <w:lang w:eastAsia="zh-CN"/>
        </w:rPr>
        <w:t xml:space="preserve">[16, TS 38.306], </w:t>
      </w:r>
      <w:r w:rsidRPr="00D87C34">
        <w:rPr>
          <w:iCs/>
          <w:highlight w:val="yellow"/>
        </w:rPr>
        <w:t xml:space="preserve">and </w:t>
      </w:r>
      <m:oMath>
        <m:r>
          <w:rPr>
            <w:rFonts w:ascii="Cambria Math"/>
            <w:highlight w:val="yellow"/>
          </w:rPr>
          <m:t>s</m:t>
        </m:r>
      </m:oMath>
      <w:r w:rsidRPr="00D87C34">
        <w:rPr>
          <w:iCs/>
          <w:highlight w:val="yellow"/>
        </w:rPr>
        <w:t xml:space="preserve"> </w:t>
      </w:r>
      <w:r w:rsidRPr="00D87C34">
        <w:rPr>
          <w:highlight w:val="yellow"/>
        </w:rPr>
        <w:t xml:space="preserve">is </w:t>
      </w:r>
      <w:r w:rsidRPr="00D87C34">
        <w:rPr>
          <w:highlight w:val="yellow"/>
          <w:lang w:eastAsia="zh-CN"/>
        </w:rPr>
        <w:t xml:space="preserve">the ratio of a number of antenna ports with non-zero PUSCH transmission power over a number of </w:t>
      </w:r>
      <w:r w:rsidRPr="00D87C34">
        <w:rPr>
          <w:highlight w:val="yellow"/>
        </w:rPr>
        <w:t xml:space="preserve">SRS ports </w:t>
      </w:r>
      <w:r w:rsidRPr="00D87C34">
        <w:rPr>
          <w:iCs/>
          <w:highlight w:val="yellow"/>
        </w:rPr>
        <w:t>for remaining TPMIs</w:t>
      </w:r>
      <w:r w:rsidRPr="00D87C34">
        <w:rPr>
          <w:highlight w:val="yellow"/>
        </w:rPr>
        <w:t>, where the number of SRS ports is associated with a</w:t>
      </w:r>
      <w:r w:rsidRPr="00D87C34">
        <w:rPr>
          <w:highlight w:val="yellow"/>
          <w:lang w:val="en-US"/>
        </w:rPr>
        <w:t>n</w:t>
      </w:r>
      <w:r w:rsidRPr="00D87C34">
        <w:rPr>
          <w:highlight w:val="yellow"/>
        </w:rPr>
        <w:t xml:space="preserve"> SRS resource indicated by </w:t>
      </w:r>
      <w:r w:rsidRPr="00D87C34">
        <w:rPr>
          <w:highlight w:val="yellow"/>
          <w:lang w:val="en-US"/>
        </w:rPr>
        <w:t xml:space="preserve">an </w:t>
      </w:r>
      <w:r w:rsidRPr="00D87C34">
        <w:rPr>
          <w:highlight w:val="yellow"/>
        </w:rPr>
        <w:t xml:space="preserve">SRI </w:t>
      </w:r>
      <w:r w:rsidRPr="00D87C34">
        <w:rPr>
          <w:highlight w:val="yellow"/>
          <w:lang w:val="en-US"/>
        </w:rPr>
        <w:t>field in a DCI format scheduling the PUSCH transmission</w:t>
      </w:r>
      <w:r w:rsidRPr="00D87C34">
        <w:rPr>
          <w:highlight w:val="yellow"/>
        </w:rPr>
        <w:t xml:space="preserve"> if more than one SRS resource is configured in the </w:t>
      </w:r>
      <w:r w:rsidRPr="00D87C34">
        <w:rPr>
          <w:i/>
          <w:iCs/>
          <w:highlight w:val="yellow"/>
        </w:rPr>
        <w:t>SRS-ResourceSet</w:t>
      </w:r>
      <w:r w:rsidRPr="00D87C34">
        <w:rPr>
          <w:highlight w:val="yellow"/>
        </w:rPr>
        <w:t xml:space="preserve"> with </w:t>
      </w:r>
      <w:r w:rsidRPr="00D87C34">
        <w:rPr>
          <w:i/>
          <w:iCs/>
          <w:highlight w:val="yellow"/>
        </w:rPr>
        <w:t>usage</w:t>
      </w:r>
      <w:r w:rsidRPr="00D87C34">
        <w:rPr>
          <w:highlight w:val="yellow"/>
        </w:rPr>
        <w:t xml:space="preserve"> set to 'codebook', or indicated by Type 1 configured grant</w:t>
      </w:r>
      <w:r w:rsidRPr="00D87C34">
        <w:rPr>
          <w:highlight w:val="yellow"/>
          <w:lang w:val="en-US"/>
        </w:rPr>
        <w:t xml:space="preserve">, </w:t>
      </w:r>
      <w:r w:rsidRPr="00D87C34">
        <w:rPr>
          <w:highlight w:val="yellow"/>
        </w:rPr>
        <w:t xml:space="preserve">or </w:t>
      </w:r>
      <w:r w:rsidRPr="00D87C34">
        <w:rPr>
          <w:rFonts w:eastAsia="DengXian"/>
          <w:highlight w:val="yellow"/>
          <w:lang w:eastAsia="zh-CN"/>
        </w:rPr>
        <w:t xml:space="preserve">the number of SRS ports </w:t>
      </w:r>
      <w:r w:rsidRPr="00D87C34">
        <w:rPr>
          <w:highlight w:val="yellow"/>
        </w:rPr>
        <w:t>is associated with the SRS resource</w:t>
      </w:r>
      <w:r w:rsidRPr="00D87C34">
        <w:rPr>
          <w:highlight w:val="yellow"/>
          <w:lang w:eastAsia="zh-CN"/>
        </w:rPr>
        <w:t xml:space="preserve"> </w:t>
      </w:r>
      <w:r w:rsidRPr="00D87C34">
        <w:rPr>
          <w:rFonts w:eastAsia="DengXian" w:hint="eastAsia"/>
          <w:highlight w:val="yellow"/>
          <w:lang w:eastAsia="zh-CN"/>
        </w:rPr>
        <w:t>if only one SRS resource is configured</w:t>
      </w:r>
      <w:r w:rsidRPr="00D87C34">
        <w:rPr>
          <w:rFonts w:eastAsia="DengXian"/>
          <w:highlight w:val="yellow"/>
          <w:lang w:eastAsia="zh-CN"/>
        </w:rPr>
        <w:t xml:space="preserve"> </w:t>
      </w:r>
      <w:r w:rsidRPr="00D87C34">
        <w:rPr>
          <w:highlight w:val="yellow"/>
        </w:rPr>
        <w:t xml:space="preserve">in the </w:t>
      </w:r>
      <w:r w:rsidRPr="00D87C34">
        <w:rPr>
          <w:i/>
          <w:iCs/>
          <w:highlight w:val="yellow"/>
        </w:rPr>
        <w:t>SRS-ResourceSet</w:t>
      </w:r>
      <w:r w:rsidRPr="00D87C34">
        <w:rPr>
          <w:highlight w:val="yellow"/>
        </w:rPr>
        <w:t xml:space="preserve"> with </w:t>
      </w:r>
      <w:r w:rsidRPr="00D87C34">
        <w:rPr>
          <w:i/>
          <w:iCs/>
          <w:highlight w:val="yellow"/>
        </w:rPr>
        <w:t>usage</w:t>
      </w:r>
      <w:r w:rsidRPr="00D87C34">
        <w:rPr>
          <w:highlight w:val="yellow"/>
        </w:rPr>
        <w:t xml:space="preserve"> set to 'codebook', </w:t>
      </w:r>
    </w:p>
    <w:p w14:paraId="03BCC3C0" w14:textId="77777777" w:rsidR="00D87C34" w:rsidRPr="0047180A" w:rsidRDefault="00D87C34" w:rsidP="00D87C34">
      <w:pPr>
        <w:pStyle w:val="B2"/>
        <w:ind w:left="1136" w:hanging="285"/>
      </w:pPr>
      <w:r w:rsidRPr="00D87C34">
        <w:rPr>
          <w:highlight w:val="yellow"/>
        </w:rPr>
        <w:t>-</w:t>
      </w:r>
      <w:r w:rsidRPr="00D87C34">
        <w:rPr>
          <w:highlight w:val="yellow"/>
        </w:rPr>
        <w:tab/>
      </w:r>
      <m:oMath>
        <m:r>
          <w:rPr>
            <w:rFonts w:ascii="Cambria Math"/>
            <w:highlight w:val="yellow"/>
          </w:rPr>
          <m:t>s</m:t>
        </m:r>
        <m:r>
          <m:rPr>
            <m:sty m:val="p"/>
          </m:rPr>
          <w:rPr>
            <w:rFonts w:ascii="Cambria Math"/>
            <w:highlight w:val="yellow"/>
          </w:rPr>
          <m:t>=1</m:t>
        </m:r>
      </m:oMath>
      <w:r w:rsidRPr="00D87C34">
        <w:rPr>
          <w:highlight w:val="yellow"/>
          <w:lang w:val="en-US"/>
        </w:rPr>
        <w:t>,</w:t>
      </w:r>
      <w:r w:rsidRPr="00D87C34">
        <w:rPr>
          <w:highlight w:val="yellow"/>
        </w:rPr>
        <w:t xml:space="preserve"> if </w:t>
      </w:r>
      <w:r w:rsidRPr="00D87C34">
        <w:rPr>
          <w:highlight w:val="yellow"/>
          <w:lang w:val="en-US"/>
        </w:rPr>
        <w:t>an</w:t>
      </w:r>
      <w:r w:rsidRPr="00D87C34">
        <w:rPr>
          <w:highlight w:val="yellow"/>
        </w:rPr>
        <w:t xml:space="preserve"> SRS resource with a single port is indicated by </w:t>
      </w:r>
      <w:r w:rsidRPr="00D87C34">
        <w:rPr>
          <w:highlight w:val="yellow"/>
          <w:lang w:val="en-US"/>
        </w:rPr>
        <w:t xml:space="preserve">an </w:t>
      </w:r>
      <w:r w:rsidRPr="00D87C34">
        <w:rPr>
          <w:highlight w:val="yellow"/>
        </w:rPr>
        <w:t xml:space="preserve">SRI </w:t>
      </w:r>
      <w:r w:rsidRPr="00D87C34">
        <w:rPr>
          <w:highlight w:val="yellow"/>
          <w:lang w:val="en-US"/>
        </w:rPr>
        <w:t xml:space="preserve">field in a DCI format scheduling the PUSCH transmission </w:t>
      </w:r>
      <w:r w:rsidRPr="00D87C34">
        <w:rPr>
          <w:highlight w:val="yellow"/>
        </w:rPr>
        <w:t xml:space="preserve">when more than one SRS resource is </w:t>
      </w:r>
      <w:r w:rsidRPr="00D87C34">
        <w:rPr>
          <w:highlight w:val="yellow"/>
          <w:lang w:val="en-US"/>
        </w:rPr>
        <w:t>provided</w:t>
      </w:r>
      <w:r w:rsidRPr="00D87C34">
        <w:rPr>
          <w:highlight w:val="yellow"/>
        </w:rPr>
        <w:t xml:space="preserve"> in the </w:t>
      </w:r>
      <w:r w:rsidRPr="00D87C34">
        <w:rPr>
          <w:i/>
          <w:iCs/>
          <w:highlight w:val="yellow"/>
        </w:rPr>
        <w:t>SRS-ResourceSet</w:t>
      </w:r>
      <w:r w:rsidRPr="00D87C34">
        <w:rPr>
          <w:highlight w:val="yellow"/>
        </w:rPr>
        <w:t xml:space="preserve"> with </w:t>
      </w:r>
      <w:r w:rsidRPr="00D87C34">
        <w:rPr>
          <w:i/>
          <w:iCs/>
          <w:highlight w:val="yellow"/>
        </w:rPr>
        <w:t>usage</w:t>
      </w:r>
      <w:r w:rsidRPr="00D87C34">
        <w:rPr>
          <w:highlight w:val="yellow"/>
        </w:rPr>
        <w:t xml:space="preserve"> set to 'codebook'</w:t>
      </w:r>
      <w:r w:rsidRPr="00D87C34">
        <w:rPr>
          <w:highlight w:val="yellow"/>
          <w:lang w:val="en-US"/>
        </w:rPr>
        <w:t>,</w:t>
      </w:r>
      <w:r w:rsidRPr="00D87C34">
        <w:rPr>
          <w:highlight w:val="yellow"/>
        </w:rPr>
        <w:t xml:space="preserve"> or indicated by Type 1 configured grant</w:t>
      </w:r>
      <w:r w:rsidRPr="00D87C34">
        <w:rPr>
          <w:highlight w:val="yellow"/>
          <w:lang w:val="en-US"/>
        </w:rPr>
        <w:t xml:space="preserve">, </w:t>
      </w:r>
      <w:r w:rsidRPr="00D87C34">
        <w:rPr>
          <w:highlight w:val="yellow"/>
        </w:rPr>
        <w:t xml:space="preserve">or if only one SRS resource with a single port is </w:t>
      </w:r>
      <w:r w:rsidRPr="00D87C34">
        <w:rPr>
          <w:highlight w:val="yellow"/>
          <w:lang w:val="en-US"/>
        </w:rPr>
        <w:t>provided</w:t>
      </w:r>
      <w:r w:rsidRPr="00D87C34">
        <w:rPr>
          <w:highlight w:val="yellow"/>
        </w:rPr>
        <w:t xml:space="preserve"> in the </w:t>
      </w:r>
      <w:r w:rsidRPr="00D87C34">
        <w:rPr>
          <w:i/>
          <w:iCs/>
          <w:highlight w:val="yellow"/>
        </w:rPr>
        <w:t>SRS-ResourceSet</w:t>
      </w:r>
      <w:r w:rsidRPr="00D87C34">
        <w:rPr>
          <w:highlight w:val="yellow"/>
        </w:rPr>
        <w:t xml:space="preserve"> with </w:t>
      </w:r>
      <w:r w:rsidRPr="00D87C34">
        <w:rPr>
          <w:i/>
          <w:iCs/>
          <w:highlight w:val="yellow"/>
        </w:rPr>
        <w:t>usage</w:t>
      </w:r>
      <w:r w:rsidRPr="00D87C34">
        <w:rPr>
          <w:highlight w:val="yellow"/>
        </w:rPr>
        <w:t xml:space="preserve"> set to 'codebook', and</w:t>
      </w:r>
      <w:r w:rsidRPr="0047180A">
        <w:t xml:space="preserve"> </w:t>
      </w:r>
    </w:p>
    <w:p w14:paraId="7BAE552B" w14:textId="77777777" w:rsidR="00D87C34" w:rsidRPr="006438F3" w:rsidRDefault="00D87C34" w:rsidP="00D87C34">
      <w:pPr>
        <w:pStyle w:val="B2"/>
      </w:pPr>
      <w:r w:rsidRPr="00D87C34">
        <w:rPr>
          <w:highlight w:val="green"/>
        </w:rPr>
        <w:t>-</w:t>
      </w:r>
      <w:r w:rsidRPr="00D87C34">
        <w:rPr>
          <w:highlight w:val="green"/>
        </w:rPr>
        <w:tab/>
        <w:t xml:space="preserve">if </w:t>
      </w:r>
      <w:r w:rsidRPr="00D87C34">
        <w:rPr>
          <w:i/>
          <w:iCs/>
          <w:highlight w:val="green"/>
        </w:rPr>
        <w:t>ul-FullPowerTransmission</w:t>
      </w:r>
      <w:r w:rsidRPr="00D87C34">
        <w:rPr>
          <w:highlight w:val="green"/>
        </w:rPr>
        <w:t xml:space="preserve"> in </w:t>
      </w:r>
      <w:r w:rsidRPr="00D87C34">
        <w:rPr>
          <w:i/>
          <w:iCs/>
          <w:highlight w:val="green"/>
        </w:rPr>
        <w:t>PUSCH-Config</w:t>
      </w:r>
      <w:r w:rsidRPr="00D87C34">
        <w:rPr>
          <w:highlight w:val="green"/>
        </w:rPr>
        <w:t xml:space="preserve"> is </w:t>
      </w:r>
      <w:r w:rsidRPr="00D87C34">
        <w:rPr>
          <w:highlight w:val="green"/>
          <w:lang w:eastAsia="ko-KR"/>
        </w:rPr>
        <w:t xml:space="preserve">set to </w:t>
      </w:r>
      <w:r w:rsidRPr="00D87C34">
        <w:rPr>
          <w:i/>
          <w:iCs/>
          <w:highlight w:val="green"/>
          <w:lang w:eastAsia="ko-KR"/>
        </w:rPr>
        <w:t>fullpower</w:t>
      </w:r>
      <w:r w:rsidRPr="00D87C34">
        <w:rPr>
          <w:highlight w:val="green"/>
        </w:rPr>
        <w:t xml:space="preserve">, </w:t>
      </w:r>
      <m:oMath>
        <m:r>
          <w:rPr>
            <w:rFonts w:ascii="Cambria Math"/>
            <w:highlight w:val="green"/>
          </w:rPr>
          <m:t>s</m:t>
        </m:r>
        <m:r>
          <m:rPr>
            <m:sty m:val="p"/>
          </m:rPr>
          <w:rPr>
            <w:rFonts w:ascii="Cambria Math"/>
            <w:highlight w:val="green"/>
          </w:rPr>
          <m:t>=1</m:t>
        </m:r>
      </m:oMath>
    </w:p>
    <w:p w14:paraId="6A064A34" w14:textId="77777777" w:rsidR="00D87C34" w:rsidRDefault="00D87C34" w:rsidP="00D87C34">
      <w:pPr>
        <w:pStyle w:val="B1"/>
        <w:rPr>
          <w:lang w:eastAsia="zh-CN"/>
        </w:rPr>
      </w:pPr>
      <w:r w:rsidRPr="0047180A">
        <w:t>-</w:t>
      </w:r>
      <w:r w:rsidRPr="0047180A">
        <w:tab/>
        <w:t>else, if</w:t>
      </w:r>
      <w:r>
        <w:rPr>
          <w:rFonts w:hint="eastAsia"/>
          <w:lang w:val="en-AU" w:eastAsia="zh-CN"/>
        </w:rPr>
        <w:t xml:space="preserve"> each SRS resource in the </w:t>
      </w:r>
      <w:r w:rsidRPr="00833A06">
        <w:rPr>
          <w:i/>
          <w:iCs/>
          <w:color w:val="000000"/>
        </w:rPr>
        <w:t>SRS-ResourceSet</w:t>
      </w:r>
      <w:r>
        <w:rPr>
          <w:color w:val="000000"/>
        </w:rPr>
        <w:t xml:space="preserve"> with </w:t>
      </w:r>
      <w:r w:rsidRPr="00833A06">
        <w:rPr>
          <w:i/>
          <w:iCs/>
          <w:color w:val="000000"/>
        </w:rPr>
        <w:t>usage</w:t>
      </w:r>
      <w:r>
        <w:rPr>
          <w:color w:val="000000"/>
        </w:rPr>
        <w:t xml:space="preserve"> set to 'codebook'</w:t>
      </w:r>
      <w:r>
        <w:rPr>
          <w:rFonts w:hint="eastAsia"/>
          <w:color w:val="000000"/>
          <w:lang w:eastAsia="zh-CN"/>
        </w:rPr>
        <w:t xml:space="preserve"> </w:t>
      </w:r>
      <w:r>
        <w:rPr>
          <w:rFonts w:hint="eastAsia"/>
          <w:lang w:val="en-AU" w:eastAsia="zh-CN"/>
        </w:rPr>
        <w:t>has more than one SRS port</w:t>
      </w:r>
      <w:r w:rsidRPr="00B916EC">
        <w:rPr>
          <w:iCs/>
        </w:rPr>
        <w:t xml:space="preserve">, </w:t>
      </w:r>
      <w:r w:rsidRPr="00C6383D">
        <w:rPr>
          <w:iCs/>
        </w:rPr>
        <w:t xml:space="preserve">the UE scales the linear value </w:t>
      </w:r>
      <w:r w:rsidRPr="00B916EC">
        <w:rPr>
          <w:lang w:eastAsia="zh-CN"/>
        </w:rPr>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power </w:t>
      </w:r>
      <w:r w:rsidRPr="00B916EC">
        <w:rPr>
          <w:lang w:eastAsia="zh-CN"/>
        </w:rPr>
        <w:t xml:space="preserve">to the </w:t>
      </w:r>
      <w:r>
        <w:rPr>
          <w:lang w:eastAsia="zh-CN"/>
        </w:rPr>
        <w:t xml:space="preserve">maximum </w:t>
      </w:r>
      <w:r w:rsidRPr="00B916EC">
        <w:rPr>
          <w:lang w:eastAsia="zh-CN"/>
        </w:rPr>
        <w:t xml:space="preserve">number of </w:t>
      </w:r>
      <w:r w:rsidRPr="00C6383D">
        <w:rPr>
          <w:lang w:val="en-AU"/>
        </w:rPr>
        <w:t xml:space="preserve">SRS ports </w:t>
      </w:r>
      <w:r>
        <w:rPr>
          <w:lang w:val="en-AU"/>
        </w:rPr>
        <w:t xml:space="preserve">supported by the UE </w:t>
      </w:r>
      <w:r w:rsidRPr="00C6383D">
        <w:rPr>
          <w:lang w:val="en-AU"/>
        </w:rPr>
        <w:t xml:space="preserve">in one </w:t>
      </w:r>
      <w:r>
        <w:rPr>
          <w:lang w:val="en-AU"/>
        </w:rPr>
        <w:t>SRS resource</w:t>
      </w:r>
      <w:r w:rsidRPr="00B916EC">
        <w:rPr>
          <w:lang w:eastAsia="zh-CN"/>
        </w:rPr>
        <w:t>.</w:t>
      </w:r>
      <w:r>
        <w:rPr>
          <w:lang w:eastAsia="zh-CN"/>
        </w:rPr>
        <w:t xml:space="preserve"> </w:t>
      </w:r>
    </w:p>
    <w:p w14:paraId="0E59A933" w14:textId="77777777" w:rsidR="00D87C34" w:rsidRPr="00B916EC" w:rsidRDefault="00D87C34" w:rsidP="00D87C34">
      <w:pPr>
        <w:rPr>
          <w:lang w:eastAsia="zh-CN"/>
        </w:rPr>
      </w:pPr>
      <w:r w:rsidRPr="00B916EC">
        <w:rPr>
          <w:lang w:eastAsia="zh-CN"/>
        </w:rPr>
        <w:t xml:space="preserve">The </w:t>
      </w:r>
      <w:r>
        <w:rPr>
          <w:lang w:eastAsia="zh-CN"/>
        </w:rPr>
        <w:t xml:space="preserve">UE splits the </w:t>
      </w:r>
      <w:r w:rsidRPr="00B916EC">
        <w:rPr>
          <w:lang w:eastAsia="zh-CN"/>
        </w:rPr>
        <w:t>power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 xml:space="preserve">on which </w:t>
      </w:r>
      <w:r>
        <w:rPr>
          <w:lang w:eastAsia="zh-CN"/>
        </w:rPr>
        <w:t xml:space="preserve">the UE transmits </w:t>
      </w:r>
      <w:r w:rsidRPr="00B916EC">
        <w:rPr>
          <w:lang w:eastAsia="zh-CN"/>
        </w:rPr>
        <w:t>the</w:t>
      </w:r>
      <w:r>
        <w:rPr>
          <w:lang w:eastAsia="zh-CN"/>
        </w:rPr>
        <w:t xml:space="preserve"> PUSCH with </w:t>
      </w:r>
      <w:r w:rsidRPr="00B916EC">
        <w:rPr>
          <w:lang w:eastAsia="zh-CN"/>
        </w:rPr>
        <w:t xml:space="preserve">non-zero </w:t>
      </w:r>
      <w:r>
        <w:rPr>
          <w:lang w:eastAsia="zh-CN"/>
        </w:rPr>
        <w:t>power</w:t>
      </w:r>
      <w:r w:rsidRPr="00B916EC">
        <w:rPr>
          <w:lang w:eastAsia="zh-CN"/>
        </w:rPr>
        <w:t xml:space="preserve">. </w:t>
      </w:r>
    </w:p>
    <w:p w14:paraId="04B4C450" w14:textId="77777777" w:rsidR="00D87C34" w:rsidRPr="00A209D6" w:rsidRDefault="00D87C34" w:rsidP="00A209D6"/>
    <w:sectPr w:rsidR="00D87C34"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EC45A7" w14:textId="77777777" w:rsidR="005121B8" w:rsidRDefault="005121B8">
      <w:r>
        <w:separator/>
      </w:r>
    </w:p>
  </w:endnote>
  <w:endnote w:type="continuationSeparator" w:id="0">
    <w:p w14:paraId="1F3BB8DA" w14:textId="77777777" w:rsidR="005121B8" w:rsidRDefault="005121B8">
      <w:r>
        <w:continuationSeparator/>
      </w:r>
    </w:p>
  </w:endnote>
  <w:endnote w:type="continuationNotice" w:id="1">
    <w:p w14:paraId="1B11F901" w14:textId="77777777" w:rsidR="005121B8" w:rsidRDefault="005121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B16ECA" w14:textId="77777777" w:rsidR="005121B8" w:rsidRDefault="005121B8">
      <w:r>
        <w:separator/>
      </w:r>
    </w:p>
  </w:footnote>
  <w:footnote w:type="continuationSeparator" w:id="0">
    <w:p w14:paraId="3B71EDCE" w14:textId="77777777" w:rsidR="005121B8" w:rsidRDefault="005121B8">
      <w:r>
        <w:continuationSeparator/>
      </w:r>
    </w:p>
  </w:footnote>
  <w:footnote w:type="continuationNotice" w:id="1">
    <w:p w14:paraId="10A563F7" w14:textId="77777777" w:rsidR="005121B8" w:rsidRDefault="005121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7738E"/>
    <w:multiLevelType w:val="hybridMultilevel"/>
    <w:tmpl w:val="D4489074"/>
    <w:lvl w:ilvl="0" w:tplc="2DAA210A">
      <w:start w:val="1"/>
      <w:numFmt w:val="bullet"/>
      <w:lvlText w:val="•"/>
      <w:lvlJc w:val="left"/>
      <w:pPr>
        <w:tabs>
          <w:tab w:val="num" w:pos="720"/>
        </w:tabs>
        <w:ind w:left="720" w:hanging="360"/>
      </w:pPr>
      <w:rPr>
        <w:rFonts w:ascii="Arial" w:hAnsi="Arial" w:hint="default"/>
      </w:rPr>
    </w:lvl>
    <w:lvl w:ilvl="1" w:tplc="EC3A0BD0">
      <w:numFmt w:val="bullet"/>
      <w:lvlText w:val="•"/>
      <w:lvlJc w:val="left"/>
      <w:pPr>
        <w:tabs>
          <w:tab w:val="num" w:pos="1440"/>
        </w:tabs>
        <w:ind w:left="1440" w:hanging="360"/>
      </w:pPr>
      <w:rPr>
        <w:rFonts w:ascii="Arial" w:hAnsi="Arial" w:hint="default"/>
      </w:rPr>
    </w:lvl>
    <w:lvl w:ilvl="2" w:tplc="767AA0C8">
      <w:numFmt w:val="bullet"/>
      <w:lvlText w:val="•"/>
      <w:lvlJc w:val="left"/>
      <w:pPr>
        <w:tabs>
          <w:tab w:val="num" w:pos="2160"/>
        </w:tabs>
        <w:ind w:left="2160" w:hanging="360"/>
      </w:pPr>
      <w:rPr>
        <w:rFonts w:ascii="Arial" w:hAnsi="Arial" w:hint="default"/>
      </w:rPr>
    </w:lvl>
    <w:lvl w:ilvl="3" w:tplc="B604706C" w:tentative="1">
      <w:start w:val="1"/>
      <w:numFmt w:val="bullet"/>
      <w:lvlText w:val="•"/>
      <w:lvlJc w:val="left"/>
      <w:pPr>
        <w:tabs>
          <w:tab w:val="num" w:pos="2880"/>
        </w:tabs>
        <w:ind w:left="2880" w:hanging="360"/>
      </w:pPr>
      <w:rPr>
        <w:rFonts w:ascii="Arial" w:hAnsi="Arial" w:hint="default"/>
      </w:rPr>
    </w:lvl>
    <w:lvl w:ilvl="4" w:tplc="70889732" w:tentative="1">
      <w:start w:val="1"/>
      <w:numFmt w:val="bullet"/>
      <w:lvlText w:val="•"/>
      <w:lvlJc w:val="left"/>
      <w:pPr>
        <w:tabs>
          <w:tab w:val="num" w:pos="3600"/>
        </w:tabs>
        <w:ind w:left="3600" w:hanging="360"/>
      </w:pPr>
      <w:rPr>
        <w:rFonts w:ascii="Arial" w:hAnsi="Arial" w:hint="default"/>
      </w:rPr>
    </w:lvl>
    <w:lvl w:ilvl="5" w:tplc="DE0AAD52" w:tentative="1">
      <w:start w:val="1"/>
      <w:numFmt w:val="bullet"/>
      <w:lvlText w:val="•"/>
      <w:lvlJc w:val="left"/>
      <w:pPr>
        <w:tabs>
          <w:tab w:val="num" w:pos="4320"/>
        </w:tabs>
        <w:ind w:left="4320" w:hanging="360"/>
      </w:pPr>
      <w:rPr>
        <w:rFonts w:ascii="Arial" w:hAnsi="Arial" w:hint="default"/>
      </w:rPr>
    </w:lvl>
    <w:lvl w:ilvl="6" w:tplc="AAB8F0DC" w:tentative="1">
      <w:start w:val="1"/>
      <w:numFmt w:val="bullet"/>
      <w:lvlText w:val="•"/>
      <w:lvlJc w:val="left"/>
      <w:pPr>
        <w:tabs>
          <w:tab w:val="num" w:pos="5040"/>
        </w:tabs>
        <w:ind w:left="5040" w:hanging="360"/>
      </w:pPr>
      <w:rPr>
        <w:rFonts w:ascii="Arial" w:hAnsi="Arial" w:hint="default"/>
      </w:rPr>
    </w:lvl>
    <w:lvl w:ilvl="7" w:tplc="BD8C4B80" w:tentative="1">
      <w:start w:val="1"/>
      <w:numFmt w:val="bullet"/>
      <w:lvlText w:val="•"/>
      <w:lvlJc w:val="left"/>
      <w:pPr>
        <w:tabs>
          <w:tab w:val="num" w:pos="5760"/>
        </w:tabs>
        <w:ind w:left="5760" w:hanging="360"/>
      </w:pPr>
      <w:rPr>
        <w:rFonts w:ascii="Arial" w:hAnsi="Arial" w:hint="default"/>
      </w:rPr>
    </w:lvl>
    <w:lvl w:ilvl="8" w:tplc="F53ED8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E6C1431"/>
    <w:multiLevelType w:val="hybridMultilevel"/>
    <w:tmpl w:val="B470D3E6"/>
    <w:lvl w:ilvl="0" w:tplc="AD6480EA">
      <w:start w:val="1"/>
      <w:numFmt w:val="bullet"/>
      <w:lvlText w:val="•"/>
      <w:lvlJc w:val="left"/>
      <w:pPr>
        <w:tabs>
          <w:tab w:val="num" w:pos="720"/>
        </w:tabs>
        <w:ind w:left="720" w:hanging="360"/>
      </w:pPr>
      <w:rPr>
        <w:rFonts w:ascii="Arial" w:hAnsi="Arial" w:hint="default"/>
      </w:rPr>
    </w:lvl>
    <w:lvl w:ilvl="1" w:tplc="1CA8CC2E">
      <w:numFmt w:val="bullet"/>
      <w:lvlText w:val="•"/>
      <w:lvlJc w:val="left"/>
      <w:pPr>
        <w:tabs>
          <w:tab w:val="num" w:pos="1440"/>
        </w:tabs>
        <w:ind w:left="1440" w:hanging="360"/>
      </w:pPr>
      <w:rPr>
        <w:rFonts w:ascii="Arial" w:hAnsi="Arial" w:hint="default"/>
      </w:rPr>
    </w:lvl>
    <w:lvl w:ilvl="2" w:tplc="9DAC3EDC">
      <w:numFmt w:val="bullet"/>
      <w:lvlText w:val="•"/>
      <w:lvlJc w:val="left"/>
      <w:pPr>
        <w:tabs>
          <w:tab w:val="num" w:pos="2160"/>
        </w:tabs>
        <w:ind w:left="2160" w:hanging="360"/>
      </w:pPr>
      <w:rPr>
        <w:rFonts w:ascii="Arial" w:hAnsi="Arial" w:hint="default"/>
      </w:rPr>
    </w:lvl>
    <w:lvl w:ilvl="3" w:tplc="D06AE816" w:tentative="1">
      <w:start w:val="1"/>
      <w:numFmt w:val="bullet"/>
      <w:lvlText w:val="•"/>
      <w:lvlJc w:val="left"/>
      <w:pPr>
        <w:tabs>
          <w:tab w:val="num" w:pos="2880"/>
        </w:tabs>
        <w:ind w:left="2880" w:hanging="360"/>
      </w:pPr>
      <w:rPr>
        <w:rFonts w:ascii="Arial" w:hAnsi="Arial" w:hint="default"/>
      </w:rPr>
    </w:lvl>
    <w:lvl w:ilvl="4" w:tplc="23B08760" w:tentative="1">
      <w:start w:val="1"/>
      <w:numFmt w:val="bullet"/>
      <w:lvlText w:val="•"/>
      <w:lvlJc w:val="left"/>
      <w:pPr>
        <w:tabs>
          <w:tab w:val="num" w:pos="3600"/>
        </w:tabs>
        <w:ind w:left="3600" w:hanging="360"/>
      </w:pPr>
      <w:rPr>
        <w:rFonts w:ascii="Arial" w:hAnsi="Arial" w:hint="default"/>
      </w:rPr>
    </w:lvl>
    <w:lvl w:ilvl="5" w:tplc="D0F84418" w:tentative="1">
      <w:start w:val="1"/>
      <w:numFmt w:val="bullet"/>
      <w:lvlText w:val="•"/>
      <w:lvlJc w:val="left"/>
      <w:pPr>
        <w:tabs>
          <w:tab w:val="num" w:pos="4320"/>
        </w:tabs>
        <w:ind w:left="4320" w:hanging="360"/>
      </w:pPr>
      <w:rPr>
        <w:rFonts w:ascii="Arial" w:hAnsi="Arial" w:hint="default"/>
      </w:rPr>
    </w:lvl>
    <w:lvl w:ilvl="6" w:tplc="C3866A2A" w:tentative="1">
      <w:start w:val="1"/>
      <w:numFmt w:val="bullet"/>
      <w:lvlText w:val="•"/>
      <w:lvlJc w:val="left"/>
      <w:pPr>
        <w:tabs>
          <w:tab w:val="num" w:pos="5040"/>
        </w:tabs>
        <w:ind w:left="5040" w:hanging="360"/>
      </w:pPr>
      <w:rPr>
        <w:rFonts w:ascii="Arial" w:hAnsi="Arial" w:hint="default"/>
      </w:rPr>
    </w:lvl>
    <w:lvl w:ilvl="7" w:tplc="5CD4C748" w:tentative="1">
      <w:start w:val="1"/>
      <w:numFmt w:val="bullet"/>
      <w:lvlText w:val="•"/>
      <w:lvlJc w:val="left"/>
      <w:pPr>
        <w:tabs>
          <w:tab w:val="num" w:pos="5760"/>
        </w:tabs>
        <w:ind w:left="5760" w:hanging="360"/>
      </w:pPr>
      <w:rPr>
        <w:rFonts w:ascii="Arial" w:hAnsi="Arial" w:hint="default"/>
      </w:rPr>
    </w:lvl>
    <w:lvl w:ilvl="8" w:tplc="962484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541993"/>
    <w:multiLevelType w:val="hybridMultilevel"/>
    <w:tmpl w:val="C6BCA408"/>
    <w:lvl w:ilvl="0" w:tplc="5A60965A">
      <w:start w:val="1"/>
      <w:numFmt w:val="bullet"/>
      <w:lvlText w:val="•"/>
      <w:lvlJc w:val="left"/>
      <w:pPr>
        <w:tabs>
          <w:tab w:val="num" w:pos="720"/>
        </w:tabs>
        <w:ind w:left="720" w:hanging="360"/>
      </w:pPr>
      <w:rPr>
        <w:rFonts w:ascii="Arial" w:hAnsi="Arial" w:hint="default"/>
      </w:rPr>
    </w:lvl>
    <w:lvl w:ilvl="1" w:tplc="9DE6F0A0">
      <w:numFmt w:val="bullet"/>
      <w:lvlText w:val="•"/>
      <w:lvlJc w:val="left"/>
      <w:pPr>
        <w:tabs>
          <w:tab w:val="num" w:pos="1440"/>
        </w:tabs>
        <w:ind w:left="1440" w:hanging="360"/>
      </w:pPr>
      <w:rPr>
        <w:rFonts w:ascii="Arial" w:hAnsi="Arial" w:hint="default"/>
      </w:rPr>
    </w:lvl>
    <w:lvl w:ilvl="2" w:tplc="CC5438D8" w:tentative="1">
      <w:start w:val="1"/>
      <w:numFmt w:val="bullet"/>
      <w:lvlText w:val="•"/>
      <w:lvlJc w:val="left"/>
      <w:pPr>
        <w:tabs>
          <w:tab w:val="num" w:pos="2160"/>
        </w:tabs>
        <w:ind w:left="2160" w:hanging="360"/>
      </w:pPr>
      <w:rPr>
        <w:rFonts w:ascii="Arial" w:hAnsi="Arial" w:hint="default"/>
      </w:rPr>
    </w:lvl>
    <w:lvl w:ilvl="3" w:tplc="198454B6" w:tentative="1">
      <w:start w:val="1"/>
      <w:numFmt w:val="bullet"/>
      <w:lvlText w:val="•"/>
      <w:lvlJc w:val="left"/>
      <w:pPr>
        <w:tabs>
          <w:tab w:val="num" w:pos="2880"/>
        </w:tabs>
        <w:ind w:left="2880" w:hanging="360"/>
      </w:pPr>
      <w:rPr>
        <w:rFonts w:ascii="Arial" w:hAnsi="Arial" w:hint="default"/>
      </w:rPr>
    </w:lvl>
    <w:lvl w:ilvl="4" w:tplc="2F0072F8" w:tentative="1">
      <w:start w:val="1"/>
      <w:numFmt w:val="bullet"/>
      <w:lvlText w:val="•"/>
      <w:lvlJc w:val="left"/>
      <w:pPr>
        <w:tabs>
          <w:tab w:val="num" w:pos="3600"/>
        </w:tabs>
        <w:ind w:left="3600" w:hanging="360"/>
      </w:pPr>
      <w:rPr>
        <w:rFonts w:ascii="Arial" w:hAnsi="Arial" w:hint="default"/>
      </w:rPr>
    </w:lvl>
    <w:lvl w:ilvl="5" w:tplc="2CDA197C" w:tentative="1">
      <w:start w:val="1"/>
      <w:numFmt w:val="bullet"/>
      <w:lvlText w:val="•"/>
      <w:lvlJc w:val="left"/>
      <w:pPr>
        <w:tabs>
          <w:tab w:val="num" w:pos="4320"/>
        </w:tabs>
        <w:ind w:left="4320" w:hanging="360"/>
      </w:pPr>
      <w:rPr>
        <w:rFonts w:ascii="Arial" w:hAnsi="Arial" w:hint="default"/>
      </w:rPr>
    </w:lvl>
    <w:lvl w:ilvl="6" w:tplc="2E04AF3A" w:tentative="1">
      <w:start w:val="1"/>
      <w:numFmt w:val="bullet"/>
      <w:lvlText w:val="•"/>
      <w:lvlJc w:val="left"/>
      <w:pPr>
        <w:tabs>
          <w:tab w:val="num" w:pos="5040"/>
        </w:tabs>
        <w:ind w:left="5040" w:hanging="360"/>
      </w:pPr>
      <w:rPr>
        <w:rFonts w:ascii="Arial" w:hAnsi="Arial" w:hint="default"/>
      </w:rPr>
    </w:lvl>
    <w:lvl w:ilvl="7" w:tplc="CB1C672E" w:tentative="1">
      <w:start w:val="1"/>
      <w:numFmt w:val="bullet"/>
      <w:lvlText w:val="•"/>
      <w:lvlJc w:val="left"/>
      <w:pPr>
        <w:tabs>
          <w:tab w:val="num" w:pos="5760"/>
        </w:tabs>
        <w:ind w:left="5760" w:hanging="360"/>
      </w:pPr>
      <w:rPr>
        <w:rFonts w:ascii="Arial" w:hAnsi="Arial" w:hint="default"/>
      </w:rPr>
    </w:lvl>
    <w:lvl w:ilvl="8" w:tplc="D1A8C45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015758B"/>
    <w:multiLevelType w:val="hybridMultilevel"/>
    <w:tmpl w:val="28E8DAF2"/>
    <w:lvl w:ilvl="0" w:tplc="33F23494">
      <w:start w:val="1"/>
      <w:numFmt w:val="bullet"/>
      <w:lvlText w:val="•"/>
      <w:lvlJc w:val="left"/>
      <w:pPr>
        <w:tabs>
          <w:tab w:val="num" w:pos="720"/>
        </w:tabs>
        <w:ind w:left="720" w:hanging="360"/>
      </w:pPr>
      <w:rPr>
        <w:rFonts w:ascii="Arial" w:hAnsi="Arial" w:hint="default"/>
      </w:rPr>
    </w:lvl>
    <w:lvl w:ilvl="1" w:tplc="6D26B6FE">
      <w:numFmt w:val="bullet"/>
      <w:lvlText w:val="•"/>
      <w:lvlJc w:val="left"/>
      <w:pPr>
        <w:tabs>
          <w:tab w:val="num" w:pos="1440"/>
        </w:tabs>
        <w:ind w:left="1440" w:hanging="360"/>
      </w:pPr>
      <w:rPr>
        <w:rFonts w:ascii="Arial" w:hAnsi="Arial" w:hint="default"/>
      </w:rPr>
    </w:lvl>
    <w:lvl w:ilvl="2" w:tplc="B6927DE2">
      <w:numFmt w:val="bullet"/>
      <w:lvlText w:val="•"/>
      <w:lvlJc w:val="left"/>
      <w:pPr>
        <w:tabs>
          <w:tab w:val="num" w:pos="2160"/>
        </w:tabs>
        <w:ind w:left="2160" w:hanging="360"/>
      </w:pPr>
      <w:rPr>
        <w:rFonts w:ascii="Arial" w:hAnsi="Arial" w:hint="default"/>
      </w:rPr>
    </w:lvl>
    <w:lvl w:ilvl="3" w:tplc="AF6E7DE0" w:tentative="1">
      <w:start w:val="1"/>
      <w:numFmt w:val="bullet"/>
      <w:lvlText w:val="•"/>
      <w:lvlJc w:val="left"/>
      <w:pPr>
        <w:tabs>
          <w:tab w:val="num" w:pos="2880"/>
        </w:tabs>
        <w:ind w:left="2880" w:hanging="360"/>
      </w:pPr>
      <w:rPr>
        <w:rFonts w:ascii="Arial" w:hAnsi="Arial" w:hint="default"/>
      </w:rPr>
    </w:lvl>
    <w:lvl w:ilvl="4" w:tplc="59965250" w:tentative="1">
      <w:start w:val="1"/>
      <w:numFmt w:val="bullet"/>
      <w:lvlText w:val="•"/>
      <w:lvlJc w:val="left"/>
      <w:pPr>
        <w:tabs>
          <w:tab w:val="num" w:pos="3600"/>
        </w:tabs>
        <w:ind w:left="3600" w:hanging="360"/>
      </w:pPr>
      <w:rPr>
        <w:rFonts w:ascii="Arial" w:hAnsi="Arial" w:hint="default"/>
      </w:rPr>
    </w:lvl>
    <w:lvl w:ilvl="5" w:tplc="4F9A4890" w:tentative="1">
      <w:start w:val="1"/>
      <w:numFmt w:val="bullet"/>
      <w:lvlText w:val="•"/>
      <w:lvlJc w:val="left"/>
      <w:pPr>
        <w:tabs>
          <w:tab w:val="num" w:pos="4320"/>
        </w:tabs>
        <w:ind w:left="4320" w:hanging="360"/>
      </w:pPr>
      <w:rPr>
        <w:rFonts w:ascii="Arial" w:hAnsi="Arial" w:hint="default"/>
      </w:rPr>
    </w:lvl>
    <w:lvl w:ilvl="6" w:tplc="0C3A816A" w:tentative="1">
      <w:start w:val="1"/>
      <w:numFmt w:val="bullet"/>
      <w:lvlText w:val="•"/>
      <w:lvlJc w:val="left"/>
      <w:pPr>
        <w:tabs>
          <w:tab w:val="num" w:pos="5040"/>
        </w:tabs>
        <w:ind w:left="5040" w:hanging="360"/>
      </w:pPr>
      <w:rPr>
        <w:rFonts w:ascii="Arial" w:hAnsi="Arial" w:hint="default"/>
      </w:rPr>
    </w:lvl>
    <w:lvl w:ilvl="7" w:tplc="60F068DE" w:tentative="1">
      <w:start w:val="1"/>
      <w:numFmt w:val="bullet"/>
      <w:lvlText w:val="•"/>
      <w:lvlJc w:val="left"/>
      <w:pPr>
        <w:tabs>
          <w:tab w:val="num" w:pos="5760"/>
        </w:tabs>
        <w:ind w:left="5760" w:hanging="360"/>
      </w:pPr>
      <w:rPr>
        <w:rFonts w:ascii="Arial" w:hAnsi="Arial" w:hint="default"/>
      </w:rPr>
    </w:lvl>
    <w:lvl w:ilvl="8" w:tplc="6596850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FD7AFE"/>
    <w:multiLevelType w:val="hybridMultilevel"/>
    <w:tmpl w:val="4A60B088"/>
    <w:lvl w:ilvl="0" w:tplc="D44885BC">
      <w:start w:val="1"/>
      <w:numFmt w:val="bullet"/>
      <w:lvlText w:val="•"/>
      <w:lvlJc w:val="left"/>
      <w:pPr>
        <w:tabs>
          <w:tab w:val="num" w:pos="720"/>
        </w:tabs>
        <w:ind w:left="720" w:hanging="360"/>
      </w:pPr>
      <w:rPr>
        <w:rFonts w:ascii="Arial" w:hAnsi="Arial" w:hint="default"/>
      </w:rPr>
    </w:lvl>
    <w:lvl w:ilvl="1" w:tplc="241C9B7E">
      <w:numFmt w:val="bullet"/>
      <w:lvlText w:val="•"/>
      <w:lvlJc w:val="left"/>
      <w:pPr>
        <w:tabs>
          <w:tab w:val="num" w:pos="1440"/>
        </w:tabs>
        <w:ind w:left="1440" w:hanging="360"/>
      </w:pPr>
      <w:rPr>
        <w:rFonts w:ascii="Arial" w:hAnsi="Arial" w:hint="default"/>
      </w:rPr>
    </w:lvl>
    <w:lvl w:ilvl="2" w:tplc="A82ADB32" w:tentative="1">
      <w:start w:val="1"/>
      <w:numFmt w:val="bullet"/>
      <w:lvlText w:val="•"/>
      <w:lvlJc w:val="left"/>
      <w:pPr>
        <w:tabs>
          <w:tab w:val="num" w:pos="2160"/>
        </w:tabs>
        <w:ind w:left="2160" w:hanging="360"/>
      </w:pPr>
      <w:rPr>
        <w:rFonts w:ascii="Arial" w:hAnsi="Arial" w:hint="default"/>
      </w:rPr>
    </w:lvl>
    <w:lvl w:ilvl="3" w:tplc="A3768734" w:tentative="1">
      <w:start w:val="1"/>
      <w:numFmt w:val="bullet"/>
      <w:lvlText w:val="•"/>
      <w:lvlJc w:val="left"/>
      <w:pPr>
        <w:tabs>
          <w:tab w:val="num" w:pos="2880"/>
        </w:tabs>
        <w:ind w:left="2880" w:hanging="360"/>
      </w:pPr>
      <w:rPr>
        <w:rFonts w:ascii="Arial" w:hAnsi="Arial" w:hint="default"/>
      </w:rPr>
    </w:lvl>
    <w:lvl w:ilvl="4" w:tplc="77068C78" w:tentative="1">
      <w:start w:val="1"/>
      <w:numFmt w:val="bullet"/>
      <w:lvlText w:val="•"/>
      <w:lvlJc w:val="left"/>
      <w:pPr>
        <w:tabs>
          <w:tab w:val="num" w:pos="3600"/>
        </w:tabs>
        <w:ind w:left="3600" w:hanging="360"/>
      </w:pPr>
      <w:rPr>
        <w:rFonts w:ascii="Arial" w:hAnsi="Arial" w:hint="default"/>
      </w:rPr>
    </w:lvl>
    <w:lvl w:ilvl="5" w:tplc="79843520" w:tentative="1">
      <w:start w:val="1"/>
      <w:numFmt w:val="bullet"/>
      <w:lvlText w:val="•"/>
      <w:lvlJc w:val="left"/>
      <w:pPr>
        <w:tabs>
          <w:tab w:val="num" w:pos="4320"/>
        </w:tabs>
        <w:ind w:left="4320" w:hanging="360"/>
      </w:pPr>
      <w:rPr>
        <w:rFonts w:ascii="Arial" w:hAnsi="Arial" w:hint="default"/>
      </w:rPr>
    </w:lvl>
    <w:lvl w:ilvl="6" w:tplc="6C2A0556" w:tentative="1">
      <w:start w:val="1"/>
      <w:numFmt w:val="bullet"/>
      <w:lvlText w:val="•"/>
      <w:lvlJc w:val="left"/>
      <w:pPr>
        <w:tabs>
          <w:tab w:val="num" w:pos="5040"/>
        </w:tabs>
        <w:ind w:left="5040" w:hanging="360"/>
      </w:pPr>
      <w:rPr>
        <w:rFonts w:ascii="Arial" w:hAnsi="Arial" w:hint="default"/>
      </w:rPr>
    </w:lvl>
    <w:lvl w:ilvl="7" w:tplc="326A9A94" w:tentative="1">
      <w:start w:val="1"/>
      <w:numFmt w:val="bullet"/>
      <w:lvlText w:val="•"/>
      <w:lvlJc w:val="left"/>
      <w:pPr>
        <w:tabs>
          <w:tab w:val="num" w:pos="5760"/>
        </w:tabs>
        <w:ind w:left="5760" w:hanging="360"/>
      </w:pPr>
      <w:rPr>
        <w:rFonts w:ascii="Arial" w:hAnsi="Arial" w:hint="default"/>
      </w:rPr>
    </w:lvl>
    <w:lvl w:ilvl="8" w:tplc="8BBAF7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01F2FBE"/>
    <w:multiLevelType w:val="hybridMultilevel"/>
    <w:tmpl w:val="A494713E"/>
    <w:lvl w:ilvl="0" w:tplc="C308B104">
      <w:start w:val="1"/>
      <w:numFmt w:val="bullet"/>
      <w:lvlText w:val="•"/>
      <w:lvlJc w:val="left"/>
      <w:pPr>
        <w:tabs>
          <w:tab w:val="num" w:pos="720"/>
        </w:tabs>
        <w:ind w:left="720" w:hanging="360"/>
      </w:pPr>
      <w:rPr>
        <w:rFonts w:ascii="Arial" w:hAnsi="Arial" w:hint="default"/>
      </w:rPr>
    </w:lvl>
    <w:lvl w:ilvl="1" w:tplc="893A20DA">
      <w:numFmt w:val="bullet"/>
      <w:lvlText w:val="•"/>
      <w:lvlJc w:val="left"/>
      <w:pPr>
        <w:tabs>
          <w:tab w:val="num" w:pos="1440"/>
        </w:tabs>
        <w:ind w:left="1440" w:hanging="360"/>
      </w:pPr>
      <w:rPr>
        <w:rFonts w:ascii="Arial" w:hAnsi="Arial" w:hint="default"/>
      </w:rPr>
    </w:lvl>
    <w:lvl w:ilvl="2" w:tplc="9F76E6CE" w:tentative="1">
      <w:start w:val="1"/>
      <w:numFmt w:val="bullet"/>
      <w:lvlText w:val="•"/>
      <w:lvlJc w:val="left"/>
      <w:pPr>
        <w:tabs>
          <w:tab w:val="num" w:pos="2160"/>
        </w:tabs>
        <w:ind w:left="2160" w:hanging="360"/>
      </w:pPr>
      <w:rPr>
        <w:rFonts w:ascii="Arial" w:hAnsi="Arial" w:hint="default"/>
      </w:rPr>
    </w:lvl>
    <w:lvl w:ilvl="3" w:tplc="334418D4" w:tentative="1">
      <w:start w:val="1"/>
      <w:numFmt w:val="bullet"/>
      <w:lvlText w:val="•"/>
      <w:lvlJc w:val="left"/>
      <w:pPr>
        <w:tabs>
          <w:tab w:val="num" w:pos="2880"/>
        </w:tabs>
        <w:ind w:left="2880" w:hanging="360"/>
      </w:pPr>
      <w:rPr>
        <w:rFonts w:ascii="Arial" w:hAnsi="Arial" w:hint="default"/>
      </w:rPr>
    </w:lvl>
    <w:lvl w:ilvl="4" w:tplc="BB623DDA" w:tentative="1">
      <w:start w:val="1"/>
      <w:numFmt w:val="bullet"/>
      <w:lvlText w:val="•"/>
      <w:lvlJc w:val="left"/>
      <w:pPr>
        <w:tabs>
          <w:tab w:val="num" w:pos="3600"/>
        </w:tabs>
        <w:ind w:left="3600" w:hanging="360"/>
      </w:pPr>
      <w:rPr>
        <w:rFonts w:ascii="Arial" w:hAnsi="Arial" w:hint="default"/>
      </w:rPr>
    </w:lvl>
    <w:lvl w:ilvl="5" w:tplc="4552D32C" w:tentative="1">
      <w:start w:val="1"/>
      <w:numFmt w:val="bullet"/>
      <w:lvlText w:val="•"/>
      <w:lvlJc w:val="left"/>
      <w:pPr>
        <w:tabs>
          <w:tab w:val="num" w:pos="4320"/>
        </w:tabs>
        <w:ind w:left="4320" w:hanging="360"/>
      </w:pPr>
      <w:rPr>
        <w:rFonts w:ascii="Arial" w:hAnsi="Arial" w:hint="default"/>
      </w:rPr>
    </w:lvl>
    <w:lvl w:ilvl="6" w:tplc="EFFE6660" w:tentative="1">
      <w:start w:val="1"/>
      <w:numFmt w:val="bullet"/>
      <w:lvlText w:val="•"/>
      <w:lvlJc w:val="left"/>
      <w:pPr>
        <w:tabs>
          <w:tab w:val="num" w:pos="5040"/>
        </w:tabs>
        <w:ind w:left="5040" w:hanging="360"/>
      </w:pPr>
      <w:rPr>
        <w:rFonts w:ascii="Arial" w:hAnsi="Arial" w:hint="default"/>
      </w:rPr>
    </w:lvl>
    <w:lvl w:ilvl="7" w:tplc="D8A25B76" w:tentative="1">
      <w:start w:val="1"/>
      <w:numFmt w:val="bullet"/>
      <w:lvlText w:val="•"/>
      <w:lvlJc w:val="left"/>
      <w:pPr>
        <w:tabs>
          <w:tab w:val="num" w:pos="5760"/>
        </w:tabs>
        <w:ind w:left="5760" w:hanging="360"/>
      </w:pPr>
      <w:rPr>
        <w:rFonts w:ascii="Arial" w:hAnsi="Arial" w:hint="default"/>
      </w:rPr>
    </w:lvl>
    <w:lvl w:ilvl="8" w:tplc="2458CF9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4"/>
  </w:num>
  <w:num w:numId="6">
    <w:abstractNumId w:val="7"/>
  </w:num>
  <w:num w:numId="7">
    <w:abstractNumId w:val="8"/>
  </w:num>
  <w:num w:numId="8">
    <w:abstractNumId w:val="1"/>
  </w:num>
  <w:num w:numId="9">
    <w:abstractNumId w:val="10"/>
  </w:num>
  <w:num w:numId="10">
    <w:abstractNumId w:val="6"/>
  </w:num>
  <w:num w:numId="11">
    <w:abstractNumId w:val="9"/>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0599"/>
    <w:rsid w:val="00033397"/>
    <w:rsid w:val="00040095"/>
    <w:rsid w:val="00065268"/>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17A6"/>
    <w:rsid w:val="001F7831"/>
    <w:rsid w:val="00204045"/>
    <w:rsid w:val="0020712B"/>
    <w:rsid w:val="0022606D"/>
    <w:rsid w:val="00231728"/>
    <w:rsid w:val="00244A05"/>
    <w:rsid w:val="00250404"/>
    <w:rsid w:val="00253867"/>
    <w:rsid w:val="00253B2C"/>
    <w:rsid w:val="002610D8"/>
    <w:rsid w:val="002747EC"/>
    <w:rsid w:val="002855BF"/>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65587"/>
    <w:rsid w:val="0047155B"/>
    <w:rsid w:val="00477455"/>
    <w:rsid w:val="00485EAC"/>
    <w:rsid w:val="004A1F7B"/>
    <w:rsid w:val="004A3CC5"/>
    <w:rsid w:val="004C44D2"/>
    <w:rsid w:val="004D3578"/>
    <w:rsid w:val="004D380D"/>
    <w:rsid w:val="004E213A"/>
    <w:rsid w:val="004F378E"/>
    <w:rsid w:val="004F4540"/>
    <w:rsid w:val="004F6095"/>
    <w:rsid w:val="004F73A7"/>
    <w:rsid w:val="00503171"/>
    <w:rsid w:val="00506C28"/>
    <w:rsid w:val="005121B8"/>
    <w:rsid w:val="00534DA0"/>
    <w:rsid w:val="00543E6C"/>
    <w:rsid w:val="00565087"/>
    <w:rsid w:val="0056573F"/>
    <w:rsid w:val="00571279"/>
    <w:rsid w:val="005A49C6"/>
    <w:rsid w:val="005D04BE"/>
    <w:rsid w:val="00611566"/>
    <w:rsid w:val="00646D99"/>
    <w:rsid w:val="00656910"/>
    <w:rsid w:val="006574C0"/>
    <w:rsid w:val="006678FC"/>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40DE0"/>
    <w:rsid w:val="008607A8"/>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B08D0"/>
    <w:rsid w:val="009C19E9"/>
    <w:rsid w:val="009D74A6"/>
    <w:rsid w:val="009E0E87"/>
    <w:rsid w:val="009E2B9A"/>
    <w:rsid w:val="00A10F02"/>
    <w:rsid w:val="00A204CA"/>
    <w:rsid w:val="00A209D6"/>
    <w:rsid w:val="00A22738"/>
    <w:rsid w:val="00A36F5F"/>
    <w:rsid w:val="00A430EC"/>
    <w:rsid w:val="00A53724"/>
    <w:rsid w:val="00A54B2B"/>
    <w:rsid w:val="00A82346"/>
    <w:rsid w:val="00A9671C"/>
    <w:rsid w:val="00AA1553"/>
    <w:rsid w:val="00AF1763"/>
    <w:rsid w:val="00B05380"/>
    <w:rsid w:val="00B05962"/>
    <w:rsid w:val="00B15449"/>
    <w:rsid w:val="00B16C2F"/>
    <w:rsid w:val="00B27303"/>
    <w:rsid w:val="00B40A7B"/>
    <w:rsid w:val="00B47FD1"/>
    <w:rsid w:val="00B516BB"/>
    <w:rsid w:val="00B56AC4"/>
    <w:rsid w:val="00B7538C"/>
    <w:rsid w:val="00B84DB2"/>
    <w:rsid w:val="00BC3555"/>
    <w:rsid w:val="00C12B51"/>
    <w:rsid w:val="00C24650"/>
    <w:rsid w:val="00C25465"/>
    <w:rsid w:val="00C33079"/>
    <w:rsid w:val="00C46506"/>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C34"/>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859B6"/>
    <w:rsid w:val="00EA66C9"/>
    <w:rsid w:val="00EC4A25"/>
    <w:rsid w:val="00EF238A"/>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22AD"/>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TALCar">
    <w:name w:val="TAL Car"/>
    <w:link w:val="TAL"/>
    <w:qFormat/>
    <w:rsid w:val="00B40A7B"/>
    <w:rPr>
      <w:rFonts w:ascii="Arial" w:hAnsi="Arial"/>
      <w:sz w:val="18"/>
      <w:lang w:eastAsia="en-US"/>
    </w:rPr>
  </w:style>
  <w:style w:type="character" w:customStyle="1" w:styleId="B1Char1">
    <w:name w:val="B1 Char1"/>
    <w:link w:val="B1"/>
    <w:qFormat/>
    <w:rsid w:val="00B40A7B"/>
    <w:rPr>
      <w:lang w:eastAsia="en-US"/>
    </w:rPr>
  </w:style>
  <w:style w:type="character" w:customStyle="1" w:styleId="TACChar">
    <w:name w:val="TAC Char"/>
    <w:link w:val="TAC"/>
    <w:qFormat/>
    <w:locked/>
    <w:rsid w:val="00B40A7B"/>
    <w:rPr>
      <w:rFonts w:ascii="Arial" w:hAnsi="Arial"/>
      <w:sz w:val="18"/>
      <w:lang w:eastAsia="en-US"/>
    </w:rPr>
  </w:style>
  <w:style w:type="paragraph" w:customStyle="1" w:styleId="LGTdoc1">
    <w:name w:val="LGTdoc_제목1"/>
    <w:basedOn w:val="Normal"/>
    <w:qFormat/>
    <w:rsid w:val="00B40A7B"/>
    <w:pPr>
      <w:adjustRightInd w:val="0"/>
      <w:snapToGrid w:val="0"/>
      <w:spacing w:beforeLines="50" w:before="120" w:after="100" w:afterAutospacing="1"/>
      <w:jc w:val="both"/>
    </w:pPr>
    <w:rPr>
      <w:rFonts w:eastAsia="Batang"/>
      <w:b/>
      <w:sz w:val="28"/>
      <w:lang w:eastAsia="ko-KR"/>
    </w:rPr>
  </w:style>
  <w:style w:type="character" w:customStyle="1" w:styleId="B1Zchn">
    <w:name w:val="B1 Zchn"/>
    <w:qFormat/>
    <w:rsid w:val="00D87C34"/>
    <w:rPr>
      <w:lang w:eastAsia="en-US"/>
    </w:rPr>
  </w:style>
  <w:style w:type="character" w:customStyle="1" w:styleId="B2Char">
    <w:name w:val="B2 Char"/>
    <w:link w:val="B2"/>
    <w:qFormat/>
    <w:rsid w:val="00D87C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1165552">
      <w:bodyDiv w:val="1"/>
      <w:marLeft w:val="0"/>
      <w:marRight w:val="0"/>
      <w:marTop w:val="0"/>
      <w:marBottom w:val="0"/>
      <w:divBdr>
        <w:top w:val="none" w:sz="0" w:space="0" w:color="auto"/>
        <w:left w:val="none" w:sz="0" w:space="0" w:color="auto"/>
        <w:bottom w:val="none" w:sz="0" w:space="0" w:color="auto"/>
        <w:right w:val="none" w:sz="0" w:space="0" w:color="auto"/>
      </w:divBdr>
      <w:divsChild>
        <w:div w:id="1438988666">
          <w:marLeft w:val="446"/>
          <w:marRight w:val="0"/>
          <w:marTop w:val="0"/>
          <w:marBottom w:val="120"/>
          <w:divBdr>
            <w:top w:val="none" w:sz="0" w:space="0" w:color="auto"/>
            <w:left w:val="none" w:sz="0" w:space="0" w:color="auto"/>
            <w:bottom w:val="none" w:sz="0" w:space="0" w:color="auto"/>
            <w:right w:val="none" w:sz="0" w:space="0" w:color="auto"/>
          </w:divBdr>
        </w:div>
        <w:div w:id="2011133420">
          <w:marLeft w:val="446"/>
          <w:marRight w:val="0"/>
          <w:marTop w:val="0"/>
          <w:marBottom w:val="120"/>
          <w:divBdr>
            <w:top w:val="none" w:sz="0" w:space="0" w:color="auto"/>
            <w:left w:val="none" w:sz="0" w:space="0" w:color="auto"/>
            <w:bottom w:val="none" w:sz="0" w:space="0" w:color="auto"/>
            <w:right w:val="none" w:sz="0" w:space="0" w:color="auto"/>
          </w:divBdr>
        </w:div>
        <w:div w:id="2007706024">
          <w:marLeft w:val="806"/>
          <w:marRight w:val="0"/>
          <w:marTop w:val="0"/>
          <w:marBottom w:val="120"/>
          <w:divBdr>
            <w:top w:val="none" w:sz="0" w:space="0" w:color="auto"/>
            <w:left w:val="none" w:sz="0" w:space="0" w:color="auto"/>
            <w:bottom w:val="none" w:sz="0" w:space="0" w:color="auto"/>
            <w:right w:val="none" w:sz="0" w:space="0" w:color="auto"/>
          </w:divBdr>
        </w:div>
        <w:div w:id="137384441">
          <w:marLeft w:val="1181"/>
          <w:marRight w:val="0"/>
          <w:marTop w:val="0"/>
          <w:marBottom w:val="120"/>
          <w:divBdr>
            <w:top w:val="none" w:sz="0" w:space="0" w:color="auto"/>
            <w:left w:val="none" w:sz="0" w:space="0" w:color="auto"/>
            <w:bottom w:val="none" w:sz="0" w:space="0" w:color="auto"/>
            <w:right w:val="none" w:sz="0" w:space="0" w:color="auto"/>
          </w:divBdr>
        </w:div>
        <w:div w:id="1782257667">
          <w:marLeft w:val="446"/>
          <w:marRight w:val="0"/>
          <w:marTop w:val="0"/>
          <w:marBottom w:val="120"/>
          <w:divBdr>
            <w:top w:val="none" w:sz="0" w:space="0" w:color="auto"/>
            <w:left w:val="none" w:sz="0" w:space="0" w:color="auto"/>
            <w:bottom w:val="none" w:sz="0" w:space="0" w:color="auto"/>
            <w:right w:val="none" w:sz="0" w:space="0" w:color="auto"/>
          </w:divBdr>
        </w:div>
        <w:div w:id="1270746569">
          <w:marLeft w:val="806"/>
          <w:marRight w:val="0"/>
          <w:marTop w:val="0"/>
          <w:marBottom w:val="120"/>
          <w:divBdr>
            <w:top w:val="none" w:sz="0" w:space="0" w:color="auto"/>
            <w:left w:val="none" w:sz="0" w:space="0" w:color="auto"/>
            <w:bottom w:val="none" w:sz="0" w:space="0" w:color="auto"/>
            <w:right w:val="none" w:sz="0" w:space="0" w:color="auto"/>
          </w:divBdr>
        </w:div>
        <w:div w:id="772287098">
          <w:marLeft w:val="1181"/>
          <w:marRight w:val="0"/>
          <w:marTop w:val="0"/>
          <w:marBottom w:val="120"/>
          <w:divBdr>
            <w:top w:val="none" w:sz="0" w:space="0" w:color="auto"/>
            <w:left w:val="none" w:sz="0" w:space="0" w:color="auto"/>
            <w:bottom w:val="none" w:sz="0" w:space="0" w:color="auto"/>
            <w:right w:val="none" w:sz="0" w:space="0" w:color="auto"/>
          </w:divBdr>
        </w:div>
      </w:divsChild>
    </w:div>
    <w:div w:id="569198414">
      <w:bodyDiv w:val="1"/>
      <w:marLeft w:val="0"/>
      <w:marRight w:val="0"/>
      <w:marTop w:val="0"/>
      <w:marBottom w:val="0"/>
      <w:divBdr>
        <w:top w:val="none" w:sz="0" w:space="0" w:color="auto"/>
        <w:left w:val="none" w:sz="0" w:space="0" w:color="auto"/>
        <w:bottom w:val="none" w:sz="0" w:space="0" w:color="auto"/>
        <w:right w:val="none" w:sz="0" w:space="0" w:color="auto"/>
      </w:divBdr>
      <w:divsChild>
        <w:div w:id="500898487">
          <w:marLeft w:val="446"/>
          <w:marRight w:val="0"/>
          <w:marTop w:val="0"/>
          <w:marBottom w:val="120"/>
          <w:divBdr>
            <w:top w:val="none" w:sz="0" w:space="0" w:color="auto"/>
            <w:left w:val="none" w:sz="0" w:space="0" w:color="auto"/>
            <w:bottom w:val="none" w:sz="0" w:space="0" w:color="auto"/>
            <w:right w:val="none" w:sz="0" w:space="0" w:color="auto"/>
          </w:divBdr>
        </w:div>
        <w:div w:id="362750792">
          <w:marLeft w:val="806"/>
          <w:marRight w:val="0"/>
          <w:marTop w:val="0"/>
          <w:marBottom w:val="120"/>
          <w:divBdr>
            <w:top w:val="none" w:sz="0" w:space="0" w:color="auto"/>
            <w:left w:val="none" w:sz="0" w:space="0" w:color="auto"/>
            <w:bottom w:val="none" w:sz="0" w:space="0" w:color="auto"/>
            <w:right w:val="none" w:sz="0" w:space="0" w:color="auto"/>
          </w:divBdr>
        </w:div>
        <w:div w:id="1528985552">
          <w:marLeft w:val="806"/>
          <w:marRight w:val="0"/>
          <w:marTop w:val="0"/>
          <w:marBottom w:val="120"/>
          <w:divBdr>
            <w:top w:val="none" w:sz="0" w:space="0" w:color="auto"/>
            <w:left w:val="none" w:sz="0" w:space="0" w:color="auto"/>
            <w:bottom w:val="none" w:sz="0" w:space="0" w:color="auto"/>
            <w:right w:val="none" w:sz="0" w:space="0" w:color="auto"/>
          </w:divBdr>
        </w:div>
      </w:divsChild>
    </w:div>
    <w:div w:id="815951796">
      <w:bodyDiv w:val="1"/>
      <w:marLeft w:val="0"/>
      <w:marRight w:val="0"/>
      <w:marTop w:val="0"/>
      <w:marBottom w:val="0"/>
      <w:divBdr>
        <w:top w:val="none" w:sz="0" w:space="0" w:color="auto"/>
        <w:left w:val="none" w:sz="0" w:space="0" w:color="auto"/>
        <w:bottom w:val="none" w:sz="0" w:space="0" w:color="auto"/>
        <w:right w:val="none" w:sz="0" w:space="0" w:color="auto"/>
      </w:divBdr>
      <w:divsChild>
        <w:div w:id="666176883">
          <w:marLeft w:val="446"/>
          <w:marRight w:val="0"/>
          <w:marTop w:val="0"/>
          <w:marBottom w:val="120"/>
          <w:divBdr>
            <w:top w:val="none" w:sz="0" w:space="0" w:color="auto"/>
            <w:left w:val="none" w:sz="0" w:space="0" w:color="auto"/>
            <w:bottom w:val="none" w:sz="0" w:space="0" w:color="auto"/>
            <w:right w:val="none" w:sz="0" w:space="0" w:color="auto"/>
          </w:divBdr>
        </w:div>
        <w:div w:id="438918336">
          <w:marLeft w:val="806"/>
          <w:marRight w:val="0"/>
          <w:marTop w:val="0"/>
          <w:marBottom w:val="120"/>
          <w:divBdr>
            <w:top w:val="none" w:sz="0" w:space="0" w:color="auto"/>
            <w:left w:val="none" w:sz="0" w:space="0" w:color="auto"/>
            <w:bottom w:val="none" w:sz="0" w:space="0" w:color="auto"/>
            <w:right w:val="none" w:sz="0" w:space="0" w:color="auto"/>
          </w:divBdr>
        </w:div>
        <w:div w:id="1113790422">
          <w:marLeft w:val="806"/>
          <w:marRight w:val="0"/>
          <w:marTop w:val="0"/>
          <w:marBottom w:val="120"/>
          <w:divBdr>
            <w:top w:val="none" w:sz="0" w:space="0" w:color="auto"/>
            <w:left w:val="none" w:sz="0" w:space="0" w:color="auto"/>
            <w:bottom w:val="none" w:sz="0" w:space="0" w:color="auto"/>
            <w:right w:val="none" w:sz="0" w:space="0" w:color="auto"/>
          </w:divBdr>
        </w:div>
        <w:div w:id="1986617163">
          <w:marLeft w:val="1181"/>
          <w:marRight w:val="0"/>
          <w:marTop w:val="0"/>
          <w:marBottom w:val="120"/>
          <w:divBdr>
            <w:top w:val="none" w:sz="0" w:space="0" w:color="auto"/>
            <w:left w:val="none" w:sz="0" w:space="0" w:color="auto"/>
            <w:bottom w:val="none" w:sz="0" w:space="0" w:color="auto"/>
            <w:right w:val="none" w:sz="0" w:space="0" w:color="auto"/>
          </w:divBdr>
        </w:div>
        <w:div w:id="61493055">
          <w:marLeft w:val="446"/>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67213433">
      <w:bodyDiv w:val="1"/>
      <w:marLeft w:val="0"/>
      <w:marRight w:val="0"/>
      <w:marTop w:val="0"/>
      <w:marBottom w:val="0"/>
      <w:divBdr>
        <w:top w:val="none" w:sz="0" w:space="0" w:color="auto"/>
        <w:left w:val="none" w:sz="0" w:space="0" w:color="auto"/>
        <w:bottom w:val="none" w:sz="0" w:space="0" w:color="auto"/>
        <w:right w:val="none" w:sz="0" w:space="0" w:color="auto"/>
      </w:divBdr>
      <w:divsChild>
        <w:div w:id="47412959">
          <w:marLeft w:val="446"/>
          <w:marRight w:val="0"/>
          <w:marTop w:val="0"/>
          <w:marBottom w:val="120"/>
          <w:divBdr>
            <w:top w:val="none" w:sz="0" w:space="0" w:color="auto"/>
            <w:left w:val="none" w:sz="0" w:space="0" w:color="auto"/>
            <w:bottom w:val="none" w:sz="0" w:space="0" w:color="auto"/>
            <w:right w:val="none" w:sz="0" w:space="0" w:color="auto"/>
          </w:divBdr>
        </w:div>
        <w:div w:id="1897888098">
          <w:marLeft w:val="446"/>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4463473">
      <w:bodyDiv w:val="1"/>
      <w:marLeft w:val="0"/>
      <w:marRight w:val="0"/>
      <w:marTop w:val="0"/>
      <w:marBottom w:val="0"/>
      <w:divBdr>
        <w:top w:val="none" w:sz="0" w:space="0" w:color="auto"/>
        <w:left w:val="none" w:sz="0" w:space="0" w:color="auto"/>
        <w:bottom w:val="none" w:sz="0" w:space="0" w:color="auto"/>
        <w:right w:val="none" w:sz="0" w:space="0" w:color="auto"/>
      </w:divBdr>
      <w:divsChild>
        <w:div w:id="1775133190">
          <w:marLeft w:val="446"/>
          <w:marRight w:val="0"/>
          <w:marTop w:val="0"/>
          <w:marBottom w:val="120"/>
          <w:divBdr>
            <w:top w:val="none" w:sz="0" w:space="0" w:color="auto"/>
            <w:left w:val="none" w:sz="0" w:space="0" w:color="auto"/>
            <w:bottom w:val="none" w:sz="0" w:space="0" w:color="auto"/>
            <w:right w:val="none" w:sz="0" w:space="0" w:color="auto"/>
          </w:divBdr>
        </w:div>
        <w:div w:id="2101831329">
          <w:marLeft w:val="446"/>
          <w:marRight w:val="0"/>
          <w:marTop w:val="0"/>
          <w:marBottom w:val="120"/>
          <w:divBdr>
            <w:top w:val="none" w:sz="0" w:space="0" w:color="auto"/>
            <w:left w:val="none" w:sz="0" w:space="0" w:color="auto"/>
            <w:bottom w:val="none" w:sz="0" w:space="0" w:color="auto"/>
            <w:right w:val="none" w:sz="0" w:space="0" w:color="auto"/>
          </w:divBdr>
        </w:div>
        <w:div w:id="997538950">
          <w:marLeft w:val="806"/>
          <w:marRight w:val="0"/>
          <w:marTop w:val="0"/>
          <w:marBottom w:val="120"/>
          <w:divBdr>
            <w:top w:val="none" w:sz="0" w:space="0" w:color="auto"/>
            <w:left w:val="none" w:sz="0" w:space="0" w:color="auto"/>
            <w:bottom w:val="none" w:sz="0" w:space="0" w:color="auto"/>
            <w:right w:val="none" w:sz="0" w:space="0" w:color="auto"/>
          </w:divBdr>
        </w:div>
        <w:div w:id="859439219">
          <w:marLeft w:val="806"/>
          <w:marRight w:val="0"/>
          <w:marTop w:val="0"/>
          <w:marBottom w:val="120"/>
          <w:divBdr>
            <w:top w:val="none" w:sz="0" w:space="0" w:color="auto"/>
            <w:left w:val="none" w:sz="0" w:space="0" w:color="auto"/>
            <w:bottom w:val="none" w:sz="0" w:space="0" w:color="auto"/>
            <w:right w:val="none" w:sz="0" w:space="0" w:color="auto"/>
          </w:divBdr>
        </w:div>
      </w:divsChild>
    </w:div>
    <w:div w:id="1637176222">
      <w:bodyDiv w:val="1"/>
      <w:marLeft w:val="0"/>
      <w:marRight w:val="0"/>
      <w:marTop w:val="0"/>
      <w:marBottom w:val="0"/>
      <w:divBdr>
        <w:top w:val="none" w:sz="0" w:space="0" w:color="auto"/>
        <w:left w:val="none" w:sz="0" w:space="0" w:color="auto"/>
        <w:bottom w:val="none" w:sz="0" w:space="0" w:color="auto"/>
        <w:right w:val="none" w:sz="0" w:space="0" w:color="auto"/>
      </w:divBdr>
      <w:divsChild>
        <w:div w:id="1286742036">
          <w:marLeft w:val="446"/>
          <w:marRight w:val="0"/>
          <w:marTop w:val="0"/>
          <w:marBottom w:val="120"/>
          <w:divBdr>
            <w:top w:val="none" w:sz="0" w:space="0" w:color="auto"/>
            <w:left w:val="none" w:sz="0" w:space="0" w:color="auto"/>
            <w:bottom w:val="none" w:sz="0" w:space="0" w:color="auto"/>
            <w:right w:val="none" w:sz="0" w:space="0" w:color="auto"/>
          </w:divBdr>
        </w:div>
        <w:div w:id="793526625">
          <w:marLeft w:val="446"/>
          <w:marRight w:val="0"/>
          <w:marTop w:val="0"/>
          <w:marBottom w:val="120"/>
          <w:divBdr>
            <w:top w:val="none" w:sz="0" w:space="0" w:color="auto"/>
            <w:left w:val="none" w:sz="0" w:space="0" w:color="auto"/>
            <w:bottom w:val="none" w:sz="0" w:space="0" w:color="auto"/>
            <w:right w:val="none" w:sz="0" w:space="0" w:color="auto"/>
          </w:divBdr>
        </w:div>
        <w:div w:id="1502744689">
          <w:marLeft w:val="806"/>
          <w:marRight w:val="0"/>
          <w:marTop w:val="0"/>
          <w:marBottom w:val="120"/>
          <w:divBdr>
            <w:top w:val="none" w:sz="0" w:space="0" w:color="auto"/>
            <w:left w:val="none" w:sz="0" w:space="0" w:color="auto"/>
            <w:bottom w:val="none" w:sz="0" w:space="0" w:color="auto"/>
            <w:right w:val="none" w:sz="0" w:space="0" w:color="auto"/>
          </w:divBdr>
        </w:div>
        <w:div w:id="1192038829">
          <w:marLeft w:val="446"/>
          <w:marRight w:val="0"/>
          <w:marTop w:val="0"/>
          <w:marBottom w:val="120"/>
          <w:divBdr>
            <w:top w:val="none" w:sz="0" w:space="0" w:color="auto"/>
            <w:left w:val="none" w:sz="0" w:space="0" w:color="auto"/>
            <w:bottom w:val="none" w:sz="0" w:space="0" w:color="auto"/>
            <w:right w:val="none" w:sz="0" w:space="0" w:color="auto"/>
          </w:divBdr>
        </w:div>
        <w:div w:id="1171682566">
          <w:marLeft w:val="806"/>
          <w:marRight w:val="0"/>
          <w:marTop w:val="0"/>
          <w:marBottom w:val="120"/>
          <w:divBdr>
            <w:top w:val="none" w:sz="0" w:space="0" w:color="auto"/>
            <w:left w:val="none" w:sz="0" w:space="0" w:color="auto"/>
            <w:bottom w:val="none" w:sz="0" w:space="0" w:color="auto"/>
            <w:right w:val="none" w:sz="0" w:space="0" w:color="auto"/>
          </w:divBdr>
        </w:div>
        <w:div w:id="615913243">
          <w:marLeft w:val="806"/>
          <w:marRight w:val="0"/>
          <w:marTop w:val="0"/>
          <w:marBottom w:val="120"/>
          <w:divBdr>
            <w:top w:val="none" w:sz="0" w:space="0" w:color="auto"/>
            <w:left w:val="none" w:sz="0" w:space="0" w:color="auto"/>
            <w:bottom w:val="none" w:sz="0" w:space="0" w:color="auto"/>
            <w:right w:val="none" w:sz="0" w:space="0" w:color="auto"/>
          </w:divBdr>
        </w:div>
        <w:div w:id="759136055">
          <w:marLeft w:val="806"/>
          <w:marRight w:val="0"/>
          <w:marTop w:val="0"/>
          <w:marBottom w:val="120"/>
          <w:divBdr>
            <w:top w:val="none" w:sz="0" w:space="0" w:color="auto"/>
            <w:left w:val="none" w:sz="0" w:space="0" w:color="auto"/>
            <w:bottom w:val="none" w:sz="0" w:space="0" w:color="auto"/>
            <w:right w:val="none" w:sz="0" w:space="0" w:color="auto"/>
          </w:divBdr>
        </w:div>
        <w:div w:id="1830704156">
          <w:marLeft w:val="1181"/>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5AIRPNAIUNRU-859666464-10887</_dlc_DocId>
    <_dlc_DocIdUrl xmlns="71c5aaf6-e6ce-465b-b873-5148d2a4c105">
      <Url>https://nokia.sharepoint.com/sites/c5g/e2earch/_layouts/15/DocIdRedir.aspx?ID=5AIRPNAIUNRU-859666464-10887</Url>
      <Description>5AIRPNAIUNRU-859666464-10887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0886A5E-8F8C-4476-B32D-0664628BF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2262</Words>
  <Characters>12897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15129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Henttonen, Tero (Nokia - FI/Espoo)</cp:lastModifiedBy>
  <cp:revision>3</cp:revision>
  <dcterms:created xsi:type="dcterms:W3CDTF">2022-02-14T14:36:00Z</dcterms:created>
  <dcterms:modified xsi:type="dcterms:W3CDTF">2022-02-14T17:56:00Z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081cb948-5c61-492e-a61d-2674ee04dbea</vt:lpwstr>
  </property>
</Properties>
</file>